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3CD" w:rsidRPr="002B43CD" w:rsidRDefault="002B43CD" w:rsidP="002B43CD">
      <w:pPr>
        <w:spacing w:after="280" w:line="420" w:lineRule="atLeast"/>
        <w:ind w:left="225"/>
        <w:jc w:val="center"/>
        <w:rPr>
          <w:rFonts w:ascii="Arial CE" w:eastAsia="Times New Roman" w:hAnsi="Arial CE" w:cs="Arial CE"/>
          <w:color w:val="000000"/>
          <w:sz w:val="28"/>
          <w:szCs w:val="28"/>
          <w:lang w:eastAsia="pl-PL"/>
        </w:rPr>
      </w:pPr>
      <w:r w:rsidRPr="002B43CD">
        <w:rPr>
          <w:rFonts w:ascii="Arial CE" w:eastAsia="Times New Roman" w:hAnsi="Arial CE" w:cs="Arial CE"/>
          <w:b/>
          <w:bCs/>
          <w:color w:val="000000"/>
          <w:sz w:val="28"/>
          <w:szCs w:val="28"/>
          <w:lang w:eastAsia="pl-PL"/>
        </w:rPr>
        <w:t xml:space="preserve">Warszawa: Usługa sprzątania budynków Biura Rzecznika </w:t>
      </w:r>
      <w:proofErr w:type="gramStart"/>
      <w:r w:rsidRPr="002B43CD">
        <w:rPr>
          <w:rFonts w:ascii="Arial CE" w:eastAsia="Times New Roman" w:hAnsi="Arial CE" w:cs="Arial CE"/>
          <w:b/>
          <w:bCs/>
          <w:color w:val="000000"/>
          <w:sz w:val="28"/>
          <w:szCs w:val="28"/>
          <w:lang w:eastAsia="pl-PL"/>
        </w:rPr>
        <w:t>Praw</w:t>
      </w:r>
      <w:proofErr w:type="gramEnd"/>
      <w:r w:rsidRPr="002B43CD">
        <w:rPr>
          <w:rFonts w:ascii="Arial CE" w:eastAsia="Times New Roman" w:hAnsi="Arial CE" w:cs="Arial CE"/>
          <w:b/>
          <w:bCs/>
          <w:color w:val="000000"/>
          <w:sz w:val="28"/>
          <w:szCs w:val="28"/>
          <w:lang w:eastAsia="pl-PL"/>
        </w:rPr>
        <w:t xml:space="preserve"> Obywatelskich</w:t>
      </w:r>
      <w:r w:rsidRPr="002B43CD">
        <w:rPr>
          <w:rFonts w:ascii="Arial CE" w:eastAsia="Times New Roman" w:hAnsi="Arial CE" w:cs="Arial CE"/>
          <w:color w:val="000000"/>
          <w:sz w:val="28"/>
          <w:szCs w:val="28"/>
          <w:lang w:eastAsia="pl-PL"/>
        </w:rPr>
        <w:br/>
      </w:r>
      <w:r w:rsidRPr="002B43CD">
        <w:rPr>
          <w:rFonts w:ascii="Arial CE" w:eastAsia="Times New Roman" w:hAnsi="Arial CE" w:cs="Arial CE"/>
          <w:b/>
          <w:bCs/>
          <w:color w:val="000000"/>
          <w:sz w:val="28"/>
          <w:szCs w:val="28"/>
          <w:lang w:eastAsia="pl-PL"/>
        </w:rPr>
        <w:t>Numer ogłoszenia: 33290 - 2016; data zamieszczenia: 15.02.2016</w:t>
      </w:r>
      <w:r w:rsidRPr="002B43CD">
        <w:rPr>
          <w:rFonts w:ascii="Arial CE" w:eastAsia="Times New Roman" w:hAnsi="Arial CE" w:cs="Arial CE"/>
          <w:color w:val="000000"/>
          <w:sz w:val="28"/>
          <w:szCs w:val="28"/>
          <w:lang w:eastAsia="pl-PL"/>
        </w:rPr>
        <w:br/>
        <w:t>OGŁOSZENIE O ZAMÓWIENIU - usługi</w:t>
      </w:r>
    </w:p>
    <w:p w:rsidR="002B43CD" w:rsidRPr="002B43CD" w:rsidRDefault="002B43CD" w:rsidP="002B43CD">
      <w:pPr>
        <w:spacing w:after="0" w:line="400" w:lineRule="atLeast"/>
        <w:ind w:left="225"/>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Zamieszczanie ogłoszenia</w:t>
      </w:r>
      <w:proofErr w:type="gramStart"/>
      <w:r w:rsidRPr="002B43CD">
        <w:rPr>
          <w:rFonts w:ascii="Arial CE" w:eastAsia="Times New Roman" w:hAnsi="Arial CE" w:cs="Arial CE"/>
          <w:b/>
          <w:bCs/>
          <w:color w:val="000000"/>
          <w:sz w:val="20"/>
          <w:szCs w:val="20"/>
          <w:lang w:eastAsia="pl-PL"/>
        </w:rPr>
        <w:t>:</w:t>
      </w:r>
      <w:r w:rsidRPr="002B43CD">
        <w:rPr>
          <w:rFonts w:ascii="Arial CE" w:eastAsia="Times New Roman" w:hAnsi="Arial CE" w:cs="Arial CE"/>
          <w:color w:val="000000"/>
          <w:sz w:val="20"/>
          <w:szCs w:val="20"/>
          <w:lang w:eastAsia="pl-PL"/>
        </w:rPr>
        <w:t> obowiązkowe</w:t>
      </w:r>
      <w:proofErr w:type="gramEnd"/>
      <w:r w:rsidRPr="002B43CD">
        <w:rPr>
          <w:rFonts w:ascii="Arial CE" w:eastAsia="Times New Roman" w:hAnsi="Arial CE" w:cs="Arial CE"/>
          <w:color w:val="000000"/>
          <w:sz w:val="20"/>
          <w:szCs w:val="20"/>
          <w:lang w:eastAsia="pl-PL"/>
        </w:rPr>
        <w:t>.</w:t>
      </w:r>
    </w:p>
    <w:p w:rsidR="002B43CD" w:rsidRPr="002B43CD" w:rsidRDefault="002B43CD" w:rsidP="002B43CD">
      <w:pPr>
        <w:spacing w:after="0" w:line="400" w:lineRule="atLeast"/>
        <w:ind w:left="225"/>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Ogłoszenie dotyczy:</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2B43CD" w:rsidRPr="002B43CD" w:rsidTr="002B43C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B43CD" w:rsidRPr="002B43CD" w:rsidRDefault="002B43CD" w:rsidP="002B43CD">
            <w:pPr>
              <w:spacing w:after="0" w:line="240" w:lineRule="auto"/>
              <w:jc w:val="center"/>
              <w:rPr>
                <w:rFonts w:ascii="Verdana" w:eastAsia="Times New Roman" w:hAnsi="Verdana" w:cs="Times New Roman"/>
                <w:color w:val="000000"/>
                <w:sz w:val="17"/>
                <w:szCs w:val="17"/>
                <w:lang w:eastAsia="pl-PL"/>
              </w:rPr>
            </w:pPr>
            <w:r w:rsidRPr="002B43CD">
              <w:rPr>
                <w:rFonts w:ascii="Verdana" w:eastAsia="Times New Roman" w:hAnsi="Verdana" w:cs="Times New Roman"/>
                <w:b/>
                <w:bCs/>
                <w:color w:val="000000"/>
                <w:sz w:val="17"/>
                <w:szCs w:val="17"/>
                <w:lang w:eastAsia="pl-PL"/>
              </w:rPr>
              <w:t>V</w:t>
            </w:r>
          </w:p>
        </w:tc>
        <w:tc>
          <w:tcPr>
            <w:tcW w:w="0" w:type="auto"/>
            <w:vAlign w:val="center"/>
            <w:hideMark/>
          </w:tcPr>
          <w:p w:rsidR="002B43CD" w:rsidRPr="002B43CD" w:rsidRDefault="002B43CD" w:rsidP="002B43CD">
            <w:pPr>
              <w:spacing w:after="0" w:line="240" w:lineRule="auto"/>
              <w:rPr>
                <w:rFonts w:ascii="Verdana" w:eastAsia="Times New Roman" w:hAnsi="Verdana" w:cs="Times New Roman"/>
                <w:color w:val="000000"/>
                <w:sz w:val="17"/>
                <w:szCs w:val="17"/>
                <w:lang w:eastAsia="pl-PL"/>
              </w:rPr>
            </w:pPr>
            <w:proofErr w:type="gramStart"/>
            <w:r w:rsidRPr="002B43CD">
              <w:rPr>
                <w:rFonts w:ascii="Verdana" w:eastAsia="Times New Roman" w:hAnsi="Verdana" w:cs="Times New Roman"/>
                <w:color w:val="000000"/>
                <w:sz w:val="17"/>
                <w:szCs w:val="17"/>
                <w:lang w:eastAsia="pl-PL"/>
              </w:rPr>
              <w:t>zamówienia</w:t>
            </w:r>
            <w:proofErr w:type="gramEnd"/>
            <w:r w:rsidRPr="002B43CD">
              <w:rPr>
                <w:rFonts w:ascii="Verdana" w:eastAsia="Times New Roman" w:hAnsi="Verdana" w:cs="Times New Roman"/>
                <w:color w:val="000000"/>
                <w:sz w:val="17"/>
                <w:szCs w:val="17"/>
                <w:lang w:eastAsia="pl-PL"/>
              </w:rPr>
              <w:t xml:space="preserve"> publicznego</w:t>
            </w:r>
          </w:p>
        </w:tc>
      </w:tr>
      <w:tr w:rsidR="002B43CD" w:rsidRPr="002B43CD" w:rsidTr="002B43C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B43CD" w:rsidRPr="002B43CD" w:rsidRDefault="002B43CD" w:rsidP="002B43CD">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2B43CD" w:rsidRPr="002B43CD" w:rsidRDefault="002B43CD" w:rsidP="002B43CD">
            <w:pPr>
              <w:spacing w:after="0" w:line="240" w:lineRule="auto"/>
              <w:rPr>
                <w:rFonts w:ascii="Verdana" w:eastAsia="Times New Roman" w:hAnsi="Verdana" w:cs="Times New Roman"/>
                <w:color w:val="000000"/>
                <w:sz w:val="17"/>
                <w:szCs w:val="17"/>
                <w:lang w:eastAsia="pl-PL"/>
              </w:rPr>
            </w:pPr>
            <w:proofErr w:type="gramStart"/>
            <w:r w:rsidRPr="002B43CD">
              <w:rPr>
                <w:rFonts w:ascii="Verdana" w:eastAsia="Times New Roman" w:hAnsi="Verdana" w:cs="Times New Roman"/>
                <w:color w:val="000000"/>
                <w:sz w:val="17"/>
                <w:szCs w:val="17"/>
                <w:lang w:eastAsia="pl-PL"/>
              </w:rPr>
              <w:t>zawarcia</w:t>
            </w:r>
            <w:proofErr w:type="gramEnd"/>
            <w:r w:rsidRPr="002B43CD">
              <w:rPr>
                <w:rFonts w:ascii="Verdana" w:eastAsia="Times New Roman" w:hAnsi="Verdana" w:cs="Times New Roman"/>
                <w:color w:val="000000"/>
                <w:sz w:val="17"/>
                <w:szCs w:val="17"/>
                <w:lang w:eastAsia="pl-PL"/>
              </w:rPr>
              <w:t xml:space="preserve"> umowy ramowej</w:t>
            </w:r>
          </w:p>
        </w:tc>
      </w:tr>
      <w:tr w:rsidR="002B43CD" w:rsidRPr="002B43CD" w:rsidTr="002B43C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B43CD" w:rsidRPr="002B43CD" w:rsidRDefault="002B43CD" w:rsidP="002B43CD">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2B43CD" w:rsidRPr="002B43CD" w:rsidRDefault="002B43CD" w:rsidP="002B43CD">
            <w:pPr>
              <w:spacing w:after="0" w:line="240" w:lineRule="auto"/>
              <w:rPr>
                <w:rFonts w:ascii="Verdana" w:eastAsia="Times New Roman" w:hAnsi="Verdana" w:cs="Times New Roman"/>
                <w:color w:val="000000"/>
                <w:sz w:val="17"/>
                <w:szCs w:val="17"/>
                <w:lang w:eastAsia="pl-PL"/>
              </w:rPr>
            </w:pPr>
            <w:proofErr w:type="gramStart"/>
            <w:r w:rsidRPr="002B43CD">
              <w:rPr>
                <w:rFonts w:ascii="Verdana" w:eastAsia="Times New Roman" w:hAnsi="Verdana" w:cs="Times New Roman"/>
                <w:color w:val="000000"/>
                <w:sz w:val="17"/>
                <w:szCs w:val="17"/>
                <w:lang w:eastAsia="pl-PL"/>
              </w:rPr>
              <w:t>ustanowienia</w:t>
            </w:r>
            <w:proofErr w:type="gramEnd"/>
            <w:r w:rsidRPr="002B43CD">
              <w:rPr>
                <w:rFonts w:ascii="Verdana" w:eastAsia="Times New Roman" w:hAnsi="Verdana" w:cs="Times New Roman"/>
                <w:color w:val="000000"/>
                <w:sz w:val="17"/>
                <w:szCs w:val="17"/>
                <w:lang w:eastAsia="pl-PL"/>
              </w:rPr>
              <w:t xml:space="preserve"> dynamicznego systemu zakupów (DSZ)</w:t>
            </w:r>
          </w:p>
        </w:tc>
      </w:tr>
    </w:tbl>
    <w:p w:rsidR="002B43CD" w:rsidRPr="002B43CD" w:rsidRDefault="002B43CD" w:rsidP="002B43CD">
      <w:pPr>
        <w:spacing w:before="375" w:after="225" w:line="400" w:lineRule="atLeast"/>
        <w:rPr>
          <w:rFonts w:ascii="Arial CE" w:eastAsia="Times New Roman" w:hAnsi="Arial CE" w:cs="Arial CE"/>
          <w:b/>
          <w:bCs/>
          <w:color w:val="000000"/>
          <w:sz w:val="24"/>
          <w:szCs w:val="24"/>
          <w:u w:val="single"/>
          <w:lang w:eastAsia="pl-PL"/>
        </w:rPr>
      </w:pPr>
      <w:r w:rsidRPr="002B43CD">
        <w:rPr>
          <w:rFonts w:ascii="Arial CE" w:eastAsia="Times New Roman" w:hAnsi="Arial CE" w:cs="Arial CE"/>
          <w:b/>
          <w:bCs/>
          <w:color w:val="000000"/>
          <w:sz w:val="24"/>
          <w:szCs w:val="24"/>
          <w:u w:val="single"/>
          <w:lang w:eastAsia="pl-PL"/>
        </w:rPr>
        <w:t>SEKCJA I: ZAMAWIAJĄCY</w:t>
      </w:r>
    </w:p>
    <w:p w:rsidR="002B43CD" w:rsidRPr="002B43CD" w:rsidRDefault="002B43CD" w:rsidP="002B43CD">
      <w:pPr>
        <w:spacing w:after="0" w:line="400" w:lineRule="atLeast"/>
        <w:ind w:left="225"/>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I. 1) NAZWA I ADRES</w:t>
      </w:r>
      <w:proofErr w:type="gramStart"/>
      <w:r w:rsidRPr="002B43CD">
        <w:rPr>
          <w:rFonts w:ascii="Arial CE" w:eastAsia="Times New Roman" w:hAnsi="Arial CE" w:cs="Arial CE"/>
          <w:b/>
          <w:bCs/>
          <w:color w:val="000000"/>
          <w:sz w:val="20"/>
          <w:szCs w:val="20"/>
          <w:lang w:eastAsia="pl-PL"/>
        </w:rPr>
        <w:t>:</w:t>
      </w:r>
      <w:r w:rsidRPr="002B43CD">
        <w:rPr>
          <w:rFonts w:ascii="Arial CE" w:eastAsia="Times New Roman" w:hAnsi="Arial CE" w:cs="Arial CE"/>
          <w:color w:val="000000"/>
          <w:sz w:val="20"/>
          <w:szCs w:val="20"/>
          <w:lang w:eastAsia="pl-PL"/>
        </w:rPr>
        <w:t> Biuro</w:t>
      </w:r>
      <w:proofErr w:type="gramEnd"/>
      <w:r w:rsidRPr="002B43CD">
        <w:rPr>
          <w:rFonts w:ascii="Arial CE" w:eastAsia="Times New Roman" w:hAnsi="Arial CE" w:cs="Arial CE"/>
          <w:color w:val="000000"/>
          <w:sz w:val="20"/>
          <w:szCs w:val="20"/>
          <w:lang w:eastAsia="pl-PL"/>
        </w:rPr>
        <w:t xml:space="preserve"> Rzecznika Praw Obywatelskich , al. Solidarności 77, 00-090 Warszawa, woj. mazowieckie, tel. 22 5517756, 5517846, faks 22 8280740.</w:t>
      </w:r>
    </w:p>
    <w:p w:rsidR="002B43CD" w:rsidRPr="002B43CD" w:rsidRDefault="002B43CD" w:rsidP="002B43CD">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Adres strony internetowej zamawiającego</w:t>
      </w:r>
      <w:proofErr w:type="gramStart"/>
      <w:r w:rsidRPr="002B43CD">
        <w:rPr>
          <w:rFonts w:ascii="Arial CE" w:eastAsia="Times New Roman" w:hAnsi="Arial CE" w:cs="Arial CE"/>
          <w:b/>
          <w:bCs/>
          <w:color w:val="000000"/>
          <w:sz w:val="20"/>
          <w:szCs w:val="20"/>
          <w:lang w:eastAsia="pl-PL"/>
        </w:rPr>
        <w:t>:</w:t>
      </w:r>
      <w:r w:rsidRPr="002B43CD">
        <w:rPr>
          <w:rFonts w:ascii="Arial CE" w:eastAsia="Times New Roman" w:hAnsi="Arial CE" w:cs="Arial CE"/>
          <w:color w:val="000000"/>
          <w:sz w:val="20"/>
          <w:szCs w:val="20"/>
          <w:lang w:eastAsia="pl-PL"/>
        </w:rPr>
        <w:t> www</w:t>
      </w:r>
      <w:proofErr w:type="gramEnd"/>
      <w:r w:rsidRPr="002B43CD">
        <w:rPr>
          <w:rFonts w:ascii="Arial CE" w:eastAsia="Times New Roman" w:hAnsi="Arial CE" w:cs="Arial CE"/>
          <w:color w:val="000000"/>
          <w:sz w:val="20"/>
          <w:szCs w:val="20"/>
          <w:lang w:eastAsia="pl-PL"/>
        </w:rPr>
        <w:t>.</w:t>
      </w:r>
      <w:proofErr w:type="gramStart"/>
      <w:r w:rsidRPr="002B43CD">
        <w:rPr>
          <w:rFonts w:ascii="Arial CE" w:eastAsia="Times New Roman" w:hAnsi="Arial CE" w:cs="Arial CE"/>
          <w:color w:val="000000"/>
          <w:sz w:val="20"/>
          <w:szCs w:val="20"/>
          <w:lang w:eastAsia="pl-PL"/>
        </w:rPr>
        <w:t>brpo</w:t>
      </w:r>
      <w:proofErr w:type="gramEnd"/>
      <w:r w:rsidRPr="002B43CD">
        <w:rPr>
          <w:rFonts w:ascii="Arial CE" w:eastAsia="Times New Roman" w:hAnsi="Arial CE" w:cs="Arial CE"/>
          <w:color w:val="000000"/>
          <w:sz w:val="20"/>
          <w:szCs w:val="20"/>
          <w:lang w:eastAsia="pl-PL"/>
        </w:rPr>
        <w:t>.</w:t>
      </w:r>
      <w:proofErr w:type="gramStart"/>
      <w:r w:rsidRPr="002B43CD">
        <w:rPr>
          <w:rFonts w:ascii="Arial CE" w:eastAsia="Times New Roman" w:hAnsi="Arial CE" w:cs="Arial CE"/>
          <w:color w:val="000000"/>
          <w:sz w:val="20"/>
          <w:szCs w:val="20"/>
          <w:lang w:eastAsia="pl-PL"/>
        </w:rPr>
        <w:t>gov</w:t>
      </w:r>
      <w:proofErr w:type="gramEnd"/>
      <w:r w:rsidRPr="002B43CD">
        <w:rPr>
          <w:rFonts w:ascii="Arial CE" w:eastAsia="Times New Roman" w:hAnsi="Arial CE" w:cs="Arial CE"/>
          <w:color w:val="000000"/>
          <w:sz w:val="20"/>
          <w:szCs w:val="20"/>
          <w:lang w:eastAsia="pl-PL"/>
        </w:rPr>
        <w:t>.</w:t>
      </w:r>
      <w:proofErr w:type="gramStart"/>
      <w:r w:rsidRPr="002B43CD">
        <w:rPr>
          <w:rFonts w:ascii="Arial CE" w:eastAsia="Times New Roman" w:hAnsi="Arial CE" w:cs="Arial CE"/>
          <w:color w:val="000000"/>
          <w:sz w:val="20"/>
          <w:szCs w:val="20"/>
          <w:lang w:eastAsia="pl-PL"/>
        </w:rPr>
        <w:t>pl</w:t>
      </w:r>
      <w:proofErr w:type="gramEnd"/>
    </w:p>
    <w:p w:rsidR="002B43CD" w:rsidRPr="002B43CD" w:rsidRDefault="002B43CD" w:rsidP="002B43CD">
      <w:pPr>
        <w:spacing w:after="0" w:line="400" w:lineRule="atLeast"/>
        <w:ind w:left="225"/>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I. 2) RODZAJ ZAMAWIAJĄCEGO</w:t>
      </w:r>
      <w:proofErr w:type="gramStart"/>
      <w:r w:rsidRPr="002B43CD">
        <w:rPr>
          <w:rFonts w:ascii="Arial CE" w:eastAsia="Times New Roman" w:hAnsi="Arial CE" w:cs="Arial CE"/>
          <w:b/>
          <w:bCs/>
          <w:color w:val="000000"/>
          <w:sz w:val="20"/>
          <w:szCs w:val="20"/>
          <w:lang w:eastAsia="pl-PL"/>
        </w:rPr>
        <w:t>:</w:t>
      </w:r>
      <w:r w:rsidRPr="002B43CD">
        <w:rPr>
          <w:rFonts w:ascii="Arial CE" w:eastAsia="Times New Roman" w:hAnsi="Arial CE" w:cs="Arial CE"/>
          <w:color w:val="000000"/>
          <w:sz w:val="20"/>
          <w:szCs w:val="20"/>
          <w:lang w:eastAsia="pl-PL"/>
        </w:rPr>
        <w:t> Organ</w:t>
      </w:r>
      <w:proofErr w:type="gramEnd"/>
      <w:r w:rsidRPr="002B43CD">
        <w:rPr>
          <w:rFonts w:ascii="Arial CE" w:eastAsia="Times New Roman" w:hAnsi="Arial CE" w:cs="Arial CE"/>
          <w:color w:val="000000"/>
          <w:sz w:val="20"/>
          <w:szCs w:val="20"/>
          <w:lang w:eastAsia="pl-PL"/>
        </w:rPr>
        <w:t xml:space="preserve"> kontroli państwowej lub ochrony prawa, sąd lub trybunał.</w:t>
      </w:r>
    </w:p>
    <w:p w:rsidR="002B43CD" w:rsidRPr="002B43CD" w:rsidRDefault="002B43CD" w:rsidP="002B43CD">
      <w:pPr>
        <w:spacing w:before="375" w:after="225" w:line="400" w:lineRule="atLeast"/>
        <w:rPr>
          <w:rFonts w:ascii="Arial CE" w:eastAsia="Times New Roman" w:hAnsi="Arial CE" w:cs="Arial CE"/>
          <w:b/>
          <w:bCs/>
          <w:color w:val="000000"/>
          <w:sz w:val="24"/>
          <w:szCs w:val="24"/>
          <w:u w:val="single"/>
          <w:lang w:eastAsia="pl-PL"/>
        </w:rPr>
      </w:pPr>
      <w:r w:rsidRPr="002B43CD">
        <w:rPr>
          <w:rFonts w:ascii="Arial CE" w:eastAsia="Times New Roman" w:hAnsi="Arial CE" w:cs="Arial CE"/>
          <w:b/>
          <w:bCs/>
          <w:color w:val="000000"/>
          <w:sz w:val="24"/>
          <w:szCs w:val="24"/>
          <w:u w:val="single"/>
          <w:lang w:eastAsia="pl-PL"/>
        </w:rPr>
        <w:t>SEKCJA II: PRZEDMIOT ZAMÓWIENIA</w:t>
      </w:r>
    </w:p>
    <w:p w:rsidR="002B43CD" w:rsidRPr="002B43CD" w:rsidRDefault="002B43CD" w:rsidP="002B43CD">
      <w:pPr>
        <w:spacing w:after="0" w:line="400" w:lineRule="atLeast"/>
        <w:ind w:left="225"/>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II.1) OKREŚLENIE PRZEDMIOTU ZAMÓWIENIA</w:t>
      </w:r>
    </w:p>
    <w:p w:rsidR="002B43CD" w:rsidRPr="002B43CD" w:rsidRDefault="002B43CD" w:rsidP="002B43CD">
      <w:pPr>
        <w:spacing w:after="0" w:line="400" w:lineRule="atLeast"/>
        <w:ind w:left="225"/>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II.1.1) Nazwa nadana zamówieniu przez zamawiającego</w:t>
      </w:r>
      <w:proofErr w:type="gramStart"/>
      <w:r w:rsidRPr="002B43CD">
        <w:rPr>
          <w:rFonts w:ascii="Arial CE" w:eastAsia="Times New Roman" w:hAnsi="Arial CE" w:cs="Arial CE"/>
          <w:b/>
          <w:bCs/>
          <w:color w:val="000000"/>
          <w:sz w:val="20"/>
          <w:szCs w:val="20"/>
          <w:lang w:eastAsia="pl-PL"/>
        </w:rPr>
        <w:t>:</w:t>
      </w:r>
      <w:r w:rsidRPr="002B43CD">
        <w:rPr>
          <w:rFonts w:ascii="Arial CE" w:eastAsia="Times New Roman" w:hAnsi="Arial CE" w:cs="Arial CE"/>
          <w:color w:val="000000"/>
          <w:sz w:val="20"/>
          <w:szCs w:val="20"/>
          <w:lang w:eastAsia="pl-PL"/>
        </w:rPr>
        <w:t> Usługa</w:t>
      </w:r>
      <w:proofErr w:type="gramEnd"/>
      <w:r w:rsidRPr="002B43CD">
        <w:rPr>
          <w:rFonts w:ascii="Arial CE" w:eastAsia="Times New Roman" w:hAnsi="Arial CE" w:cs="Arial CE"/>
          <w:color w:val="000000"/>
          <w:sz w:val="20"/>
          <w:szCs w:val="20"/>
          <w:lang w:eastAsia="pl-PL"/>
        </w:rPr>
        <w:t xml:space="preserve"> sprzątania budynków Biura Rzecznika Praw Obywatelskich.</w:t>
      </w:r>
    </w:p>
    <w:p w:rsidR="002B43CD" w:rsidRPr="002B43CD" w:rsidRDefault="002B43CD" w:rsidP="002B43CD">
      <w:pPr>
        <w:spacing w:after="0" w:line="400" w:lineRule="atLeast"/>
        <w:ind w:left="225"/>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II.1.2) Rodzaj zamówienia</w:t>
      </w:r>
      <w:proofErr w:type="gramStart"/>
      <w:r w:rsidRPr="002B43CD">
        <w:rPr>
          <w:rFonts w:ascii="Arial CE" w:eastAsia="Times New Roman" w:hAnsi="Arial CE" w:cs="Arial CE"/>
          <w:b/>
          <w:bCs/>
          <w:color w:val="000000"/>
          <w:sz w:val="20"/>
          <w:szCs w:val="20"/>
          <w:lang w:eastAsia="pl-PL"/>
        </w:rPr>
        <w:t>:</w:t>
      </w:r>
      <w:r w:rsidRPr="002B43CD">
        <w:rPr>
          <w:rFonts w:ascii="Arial CE" w:eastAsia="Times New Roman" w:hAnsi="Arial CE" w:cs="Arial CE"/>
          <w:color w:val="000000"/>
          <w:sz w:val="20"/>
          <w:szCs w:val="20"/>
          <w:lang w:eastAsia="pl-PL"/>
        </w:rPr>
        <w:t> usługi</w:t>
      </w:r>
      <w:proofErr w:type="gramEnd"/>
      <w:r w:rsidRPr="002B43CD">
        <w:rPr>
          <w:rFonts w:ascii="Arial CE" w:eastAsia="Times New Roman" w:hAnsi="Arial CE" w:cs="Arial CE"/>
          <w:color w:val="000000"/>
          <w:sz w:val="20"/>
          <w:szCs w:val="20"/>
          <w:lang w:eastAsia="pl-PL"/>
        </w:rPr>
        <w:t>.</w:t>
      </w:r>
    </w:p>
    <w:p w:rsidR="002B43CD" w:rsidRPr="002B43CD" w:rsidRDefault="002B43CD" w:rsidP="002B43CD">
      <w:pPr>
        <w:spacing w:after="0" w:line="400" w:lineRule="atLeast"/>
        <w:ind w:left="225"/>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II.1.4) Określenie przedmiotu oraz wielkości lub zakresu zamówienia</w:t>
      </w:r>
      <w:proofErr w:type="gramStart"/>
      <w:r w:rsidRPr="002B43CD">
        <w:rPr>
          <w:rFonts w:ascii="Arial CE" w:eastAsia="Times New Roman" w:hAnsi="Arial CE" w:cs="Arial CE"/>
          <w:b/>
          <w:bCs/>
          <w:color w:val="000000"/>
          <w:sz w:val="20"/>
          <w:szCs w:val="20"/>
          <w:lang w:eastAsia="pl-PL"/>
        </w:rPr>
        <w:t>:</w:t>
      </w:r>
      <w:r w:rsidRPr="002B43CD">
        <w:rPr>
          <w:rFonts w:ascii="Arial CE" w:eastAsia="Times New Roman" w:hAnsi="Arial CE" w:cs="Arial CE"/>
          <w:color w:val="000000"/>
          <w:sz w:val="20"/>
          <w:szCs w:val="20"/>
          <w:lang w:eastAsia="pl-PL"/>
        </w:rPr>
        <w:t> Przedmiotem</w:t>
      </w:r>
      <w:proofErr w:type="gramEnd"/>
      <w:r w:rsidRPr="002B43CD">
        <w:rPr>
          <w:rFonts w:ascii="Arial CE" w:eastAsia="Times New Roman" w:hAnsi="Arial CE" w:cs="Arial CE"/>
          <w:color w:val="000000"/>
          <w:sz w:val="20"/>
          <w:szCs w:val="20"/>
          <w:lang w:eastAsia="pl-PL"/>
        </w:rPr>
        <w:t xml:space="preserve"> zamówienia jest wykonywanie usługi sprzątania siedzib Biura Rzecznika Praw Obywatelskich w Warszawie przy al. Solidarności 77, ul. Długiej 23 25 wraz z terenami przyległymi oraz siedziby Biura Pełnomocnika Terenowego RPO przy ul. Wierzbowej 5 we Wrocławiu. Szczegółowy opis przedmiotu zamówienia stanowi załącznik nr 1 do SIWZ..</w:t>
      </w:r>
    </w:p>
    <w:p w:rsidR="002B43CD" w:rsidRPr="002B43CD" w:rsidRDefault="002B43CD" w:rsidP="002B43CD">
      <w:pPr>
        <w:spacing w:after="0" w:line="400" w:lineRule="atLeast"/>
        <w:ind w:left="225"/>
        <w:rPr>
          <w:rFonts w:ascii="Arial CE" w:eastAsia="Times New Roman" w:hAnsi="Arial CE" w:cs="Arial CE"/>
          <w:b/>
          <w:bCs/>
          <w:color w:val="000000"/>
          <w:sz w:val="20"/>
          <w:szCs w:val="20"/>
          <w:lang w:eastAsia="pl-PL"/>
        </w:rPr>
      </w:pPr>
      <w:r w:rsidRPr="002B43CD">
        <w:rPr>
          <w:rFonts w:ascii="Arial CE" w:eastAsia="Times New Roman" w:hAnsi="Arial CE" w:cs="Arial CE"/>
          <w:b/>
          <w:bCs/>
          <w:color w:val="000000"/>
          <w:sz w:val="20"/>
          <w:szCs w:val="20"/>
          <w:lang w:eastAsia="pl-PL"/>
        </w:rPr>
        <w:t>II.1.5)</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2B43CD" w:rsidRPr="002B43CD" w:rsidTr="002B43C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B43CD" w:rsidRPr="002B43CD" w:rsidRDefault="002B43CD" w:rsidP="002B43CD">
            <w:pPr>
              <w:spacing w:after="0" w:line="240" w:lineRule="auto"/>
              <w:jc w:val="center"/>
              <w:rPr>
                <w:rFonts w:ascii="Verdana" w:eastAsia="Times New Roman" w:hAnsi="Verdana" w:cs="Times New Roman"/>
                <w:color w:val="000000"/>
                <w:sz w:val="17"/>
                <w:szCs w:val="17"/>
                <w:lang w:eastAsia="pl-PL"/>
              </w:rPr>
            </w:pPr>
            <w:r w:rsidRPr="002B43CD">
              <w:rPr>
                <w:rFonts w:ascii="Verdana" w:eastAsia="Times New Roman" w:hAnsi="Verdana" w:cs="Times New Roman"/>
                <w:b/>
                <w:bCs/>
                <w:color w:val="000000"/>
                <w:sz w:val="17"/>
                <w:szCs w:val="17"/>
                <w:lang w:eastAsia="pl-PL"/>
              </w:rPr>
              <w:t> </w:t>
            </w:r>
          </w:p>
        </w:tc>
        <w:tc>
          <w:tcPr>
            <w:tcW w:w="0" w:type="auto"/>
            <w:vAlign w:val="center"/>
            <w:hideMark/>
          </w:tcPr>
          <w:p w:rsidR="002B43CD" w:rsidRPr="002B43CD" w:rsidRDefault="002B43CD" w:rsidP="002B43CD">
            <w:pPr>
              <w:spacing w:after="0" w:line="240" w:lineRule="auto"/>
              <w:rPr>
                <w:rFonts w:ascii="Verdana" w:eastAsia="Times New Roman" w:hAnsi="Verdana" w:cs="Times New Roman"/>
                <w:color w:val="000000"/>
                <w:sz w:val="17"/>
                <w:szCs w:val="17"/>
                <w:lang w:eastAsia="pl-PL"/>
              </w:rPr>
            </w:pPr>
            <w:proofErr w:type="gramStart"/>
            <w:r w:rsidRPr="002B43CD">
              <w:rPr>
                <w:rFonts w:ascii="Verdana" w:eastAsia="Times New Roman" w:hAnsi="Verdana" w:cs="Times New Roman"/>
                <w:b/>
                <w:bCs/>
                <w:color w:val="000000"/>
                <w:sz w:val="17"/>
                <w:szCs w:val="17"/>
                <w:lang w:eastAsia="pl-PL"/>
              </w:rPr>
              <w:t>przewiduje</w:t>
            </w:r>
            <w:proofErr w:type="gramEnd"/>
            <w:r w:rsidRPr="002B43CD">
              <w:rPr>
                <w:rFonts w:ascii="Verdana" w:eastAsia="Times New Roman" w:hAnsi="Verdana" w:cs="Times New Roman"/>
                <w:b/>
                <w:bCs/>
                <w:color w:val="000000"/>
                <w:sz w:val="17"/>
                <w:szCs w:val="17"/>
                <w:lang w:eastAsia="pl-PL"/>
              </w:rPr>
              <w:t xml:space="preserve"> się udzielenie zamówień uzupełniających</w:t>
            </w:r>
          </w:p>
        </w:tc>
      </w:tr>
    </w:tbl>
    <w:p w:rsidR="002B43CD" w:rsidRPr="002B43CD" w:rsidRDefault="002B43CD" w:rsidP="002B43CD">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Określenie przedmiotu oraz wielkości lub zakresu zamówień uzupełniających</w:t>
      </w:r>
    </w:p>
    <w:p w:rsidR="002B43CD" w:rsidRPr="002B43CD" w:rsidRDefault="002B43CD" w:rsidP="00C71908">
      <w:pPr>
        <w:spacing w:before="100" w:beforeAutospacing="1" w:after="100" w:afterAutospacing="1" w:line="400" w:lineRule="atLeast"/>
        <w:ind w:left="450"/>
        <w:rPr>
          <w:rFonts w:ascii="Arial CE" w:eastAsia="Times New Roman" w:hAnsi="Arial CE" w:cs="Arial CE"/>
          <w:color w:val="000000"/>
          <w:sz w:val="20"/>
          <w:szCs w:val="20"/>
          <w:lang w:eastAsia="pl-PL"/>
        </w:rPr>
      </w:pPr>
      <w:bookmarkStart w:id="0" w:name="_GoBack"/>
      <w:bookmarkEnd w:id="0"/>
    </w:p>
    <w:p w:rsidR="002B43CD" w:rsidRPr="002B43CD" w:rsidRDefault="002B43CD" w:rsidP="002B43CD">
      <w:pPr>
        <w:spacing w:after="0" w:line="400" w:lineRule="atLeast"/>
        <w:ind w:left="225"/>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lastRenderedPageBreak/>
        <w:t>II.1.6) Wspólny Słownik Zamówień (CPV):</w:t>
      </w:r>
      <w:r w:rsidRPr="002B43CD">
        <w:rPr>
          <w:rFonts w:ascii="Arial CE" w:eastAsia="Times New Roman" w:hAnsi="Arial CE" w:cs="Arial CE"/>
          <w:color w:val="000000"/>
          <w:sz w:val="20"/>
          <w:szCs w:val="20"/>
          <w:lang w:eastAsia="pl-PL"/>
        </w:rPr>
        <w:t> 90.91.00.00-9, 90.91.12.00-8, 90.91.13.00-9, 90.62.00.00-9, 90.61.00.00-6, 77.31.41.00-5.</w:t>
      </w:r>
    </w:p>
    <w:p w:rsidR="002B43CD" w:rsidRPr="002B43CD" w:rsidRDefault="002B43CD" w:rsidP="002B43CD">
      <w:pPr>
        <w:spacing w:after="0" w:line="400" w:lineRule="atLeast"/>
        <w:ind w:left="225"/>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II.1.7) Czy dopuszcza się złożenie oferty częściowej</w:t>
      </w:r>
      <w:proofErr w:type="gramStart"/>
      <w:r w:rsidRPr="002B43CD">
        <w:rPr>
          <w:rFonts w:ascii="Arial CE" w:eastAsia="Times New Roman" w:hAnsi="Arial CE" w:cs="Arial CE"/>
          <w:b/>
          <w:bCs/>
          <w:color w:val="000000"/>
          <w:sz w:val="20"/>
          <w:szCs w:val="20"/>
          <w:lang w:eastAsia="pl-PL"/>
        </w:rPr>
        <w:t>:</w:t>
      </w:r>
      <w:r w:rsidRPr="002B43CD">
        <w:rPr>
          <w:rFonts w:ascii="Arial CE" w:eastAsia="Times New Roman" w:hAnsi="Arial CE" w:cs="Arial CE"/>
          <w:color w:val="000000"/>
          <w:sz w:val="20"/>
          <w:szCs w:val="20"/>
          <w:lang w:eastAsia="pl-PL"/>
        </w:rPr>
        <w:t> nie</w:t>
      </w:r>
      <w:proofErr w:type="gramEnd"/>
      <w:r w:rsidRPr="002B43CD">
        <w:rPr>
          <w:rFonts w:ascii="Arial CE" w:eastAsia="Times New Roman" w:hAnsi="Arial CE" w:cs="Arial CE"/>
          <w:color w:val="000000"/>
          <w:sz w:val="20"/>
          <w:szCs w:val="20"/>
          <w:lang w:eastAsia="pl-PL"/>
        </w:rPr>
        <w:t>.</w:t>
      </w:r>
    </w:p>
    <w:p w:rsidR="002B43CD" w:rsidRPr="002B43CD" w:rsidRDefault="002B43CD" w:rsidP="002B43CD">
      <w:pPr>
        <w:spacing w:after="0" w:line="400" w:lineRule="atLeast"/>
        <w:ind w:left="225"/>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II.1.8) Czy dopuszcza się złożenie oferty wariantowej</w:t>
      </w:r>
      <w:proofErr w:type="gramStart"/>
      <w:r w:rsidRPr="002B43CD">
        <w:rPr>
          <w:rFonts w:ascii="Arial CE" w:eastAsia="Times New Roman" w:hAnsi="Arial CE" w:cs="Arial CE"/>
          <w:b/>
          <w:bCs/>
          <w:color w:val="000000"/>
          <w:sz w:val="20"/>
          <w:szCs w:val="20"/>
          <w:lang w:eastAsia="pl-PL"/>
        </w:rPr>
        <w:t>:</w:t>
      </w:r>
      <w:r w:rsidRPr="002B43CD">
        <w:rPr>
          <w:rFonts w:ascii="Arial CE" w:eastAsia="Times New Roman" w:hAnsi="Arial CE" w:cs="Arial CE"/>
          <w:color w:val="000000"/>
          <w:sz w:val="20"/>
          <w:szCs w:val="20"/>
          <w:lang w:eastAsia="pl-PL"/>
        </w:rPr>
        <w:t> nie</w:t>
      </w:r>
      <w:proofErr w:type="gramEnd"/>
      <w:r w:rsidRPr="002B43CD">
        <w:rPr>
          <w:rFonts w:ascii="Arial CE" w:eastAsia="Times New Roman" w:hAnsi="Arial CE" w:cs="Arial CE"/>
          <w:color w:val="000000"/>
          <w:sz w:val="20"/>
          <w:szCs w:val="20"/>
          <w:lang w:eastAsia="pl-PL"/>
        </w:rPr>
        <w:t>.</w:t>
      </w:r>
    </w:p>
    <w:p w:rsidR="002B43CD" w:rsidRPr="002B43CD" w:rsidRDefault="002B43CD" w:rsidP="002B43CD">
      <w:pPr>
        <w:spacing w:after="0" w:line="240" w:lineRule="auto"/>
        <w:rPr>
          <w:rFonts w:ascii="Times New Roman" w:eastAsia="Times New Roman" w:hAnsi="Times New Roman" w:cs="Times New Roman"/>
          <w:sz w:val="24"/>
          <w:szCs w:val="24"/>
          <w:lang w:eastAsia="pl-PL"/>
        </w:rPr>
      </w:pPr>
      <w:r w:rsidRPr="002B43CD">
        <w:rPr>
          <w:rFonts w:ascii="Arial CE" w:eastAsia="Times New Roman" w:hAnsi="Arial CE" w:cs="Arial CE"/>
          <w:color w:val="000000"/>
          <w:sz w:val="20"/>
          <w:szCs w:val="20"/>
          <w:lang w:eastAsia="pl-PL"/>
        </w:rPr>
        <w:br/>
      </w:r>
    </w:p>
    <w:p w:rsidR="002B43CD" w:rsidRPr="002B43CD" w:rsidRDefault="002B43CD" w:rsidP="002B43CD">
      <w:pPr>
        <w:spacing w:after="0" w:line="400" w:lineRule="atLeast"/>
        <w:ind w:left="225"/>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II.2) CZAS TRWANIA ZAMÓWIENIA LUB TERMIN WYKONANIA</w:t>
      </w:r>
      <w:proofErr w:type="gramStart"/>
      <w:r w:rsidRPr="002B43CD">
        <w:rPr>
          <w:rFonts w:ascii="Arial CE" w:eastAsia="Times New Roman" w:hAnsi="Arial CE" w:cs="Arial CE"/>
          <w:b/>
          <w:bCs/>
          <w:color w:val="000000"/>
          <w:sz w:val="20"/>
          <w:szCs w:val="20"/>
          <w:lang w:eastAsia="pl-PL"/>
        </w:rPr>
        <w:t>:</w:t>
      </w:r>
      <w:r w:rsidRPr="002B43CD">
        <w:rPr>
          <w:rFonts w:ascii="Arial CE" w:eastAsia="Times New Roman" w:hAnsi="Arial CE" w:cs="Arial CE"/>
          <w:color w:val="000000"/>
          <w:sz w:val="20"/>
          <w:szCs w:val="20"/>
          <w:lang w:eastAsia="pl-PL"/>
        </w:rPr>
        <w:t> Okres</w:t>
      </w:r>
      <w:proofErr w:type="gramEnd"/>
      <w:r w:rsidRPr="002B43CD">
        <w:rPr>
          <w:rFonts w:ascii="Arial CE" w:eastAsia="Times New Roman" w:hAnsi="Arial CE" w:cs="Arial CE"/>
          <w:color w:val="000000"/>
          <w:sz w:val="20"/>
          <w:szCs w:val="20"/>
          <w:lang w:eastAsia="pl-PL"/>
        </w:rPr>
        <w:t xml:space="preserve"> w miesiącach: 12.</w:t>
      </w:r>
    </w:p>
    <w:p w:rsidR="002B43CD" w:rsidRPr="002B43CD" w:rsidRDefault="002B43CD" w:rsidP="002B43CD">
      <w:pPr>
        <w:spacing w:before="375" w:after="225" w:line="400" w:lineRule="atLeast"/>
        <w:rPr>
          <w:rFonts w:ascii="Arial CE" w:eastAsia="Times New Roman" w:hAnsi="Arial CE" w:cs="Arial CE"/>
          <w:b/>
          <w:bCs/>
          <w:color w:val="000000"/>
          <w:sz w:val="24"/>
          <w:szCs w:val="24"/>
          <w:u w:val="single"/>
          <w:lang w:eastAsia="pl-PL"/>
        </w:rPr>
      </w:pPr>
      <w:r w:rsidRPr="002B43CD">
        <w:rPr>
          <w:rFonts w:ascii="Arial CE" w:eastAsia="Times New Roman" w:hAnsi="Arial CE" w:cs="Arial CE"/>
          <w:b/>
          <w:bCs/>
          <w:color w:val="000000"/>
          <w:sz w:val="24"/>
          <w:szCs w:val="24"/>
          <w:u w:val="single"/>
          <w:lang w:eastAsia="pl-PL"/>
        </w:rPr>
        <w:t>SEKCJA III: INFORMACJE O CHARAKTERZE PRAWNYM, EKONOMICZNYM, FINANSOWYM I TECHNICZNYM</w:t>
      </w:r>
    </w:p>
    <w:p w:rsidR="002B43CD" w:rsidRPr="002B43CD" w:rsidRDefault="002B43CD" w:rsidP="002B43CD">
      <w:pPr>
        <w:spacing w:after="0" w:line="400" w:lineRule="atLeast"/>
        <w:ind w:left="225"/>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III.1) WADIUM</w:t>
      </w:r>
    </w:p>
    <w:p w:rsidR="002B43CD" w:rsidRPr="002B43CD" w:rsidRDefault="002B43CD" w:rsidP="002B43CD">
      <w:pPr>
        <w:spacing w:after="0" w:line="400" w:lineRule="atLeast"/>
        <w:ind w:left="225"/>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Informacja na temat wadium</w:t>
      </w:r>
      <w:proofErr w:type="gramStart"/>
      <w:r w:rsidRPr="002B43CD">
        <w:rPr>
          <w:rFonts w:ascii="Arial CE" w:eastAsia="Times New Roman" w:hAnsi="Arial CE" w:cs="Arial CE"/>
          <w:b/>
          <w:bCs/>
          <w:color w:val="000000"/>
          <w:sz w:val="20"/>
          <w:szCs w:val="20"/>
          <w:lang w:eastAsia="pl-PL"/>
        </w:rPr>
        <w:t>:</w:t>
      </w:r>
      <w:r w:rsidRPr="002B43CD">
        <w:rPr>
          <w:rFonts w:ascii="Arial CE" w:eastAsia="Times New Roman" w:hAnsi="Arial CE" w:cs="Arial CE"/>
          <w:color w:val="000000"/>
          <w:sz w:val="20"/>
          <w:szCs w:val="20"/>
          <w:lang w:eastAsia="pl-PL"/>
        </w:rPr>
        <w:t> Zamawiający</w:t>
      </w:r>
      <w:proofErr w:type="gramEnd"/>
      <w:r w:rsidRPr="002B43CD">
        <w:rPr>
          <w:rFonts w:ascii="Arial CE" w:eastAsia="Times New Roman" w:hAnsi="Arial CE" w:cs="Arial CE"/>
          <w:color w:val="000000"/>
          <w:sz w:val="20"/>
          <w:szCs w:val="20"/>
          <w:lang w:eastAsia="pl-PL"/>
        </w:rPr>
        <w:t xml:space="preserve"> wymaga wniesienia wadium w kwocie 7500 PLN Wadium może być wnoszone w jednej lub kilku z następujących form pieniądzu, poręczeniach bankowych lub poręczeniach spółdzielczej kasy oszczędnościowo kredytowej, z tym, że poręczenie kasy jest zawsze poręczeniem pieniężnym, gwarancjach bankowych, gwarancjach ubezpieczeniowych, poręczeniach udzielanych przez podmioty, o których mowa w art. 6 b ust. 5 pkt 2 ustawy z dnia 9 listopada 2000 r. o utworzeniu Polskiej Agencji Rozwoju Przedsiębiorczości Dz. U. </w:t>
      </w:r>
      <w:proofErr w:type="gramStart"/>
      <w:r w:rsidRPr="002B43CD">
        <w:rPr>
          <w:rFonts w:ascii="Arial CE" w:eastAsia="Times New Roman" w:hAnsi="Arial CE" w:cs="Arial CE"/>
          <w:color w:val="000000"/>
          <w:sz w:val="20"/>
          <w:szCs w:val="20"/>
          <w:lang w:eastAsia="pl-PL"/>
        </w:rPr>
        <w:t>z</w:t>
      </w:r>
      <w:proofErr w:type="gramEnd"/>
      <w:r w:rsidRPr="002B43CD">
        <w:rPr>
          <w:rFonts w:ascii="Arial CE" w:eastAsia="Times New Roman" w:hAnsi="Arial CE" w:cs="Arial CE"/>
          <w:color w:val="000000"/>
          <w:sz w:val="20"/>
          <w:szCs w:val="20"/>
          <w:lang w:eastAsia="pl-PL"/>
        </w:rPr>
        <w:t xml:space="preserve"> 2014, poz. 1804 oraz z 2015 r., poz. 978 i 1240. W przypadku wniesienia wadium w formie pieniężnej należy dokonać przelewu na rachunek bankowy Banku Narodowy Bank Polski nr 07 010 1010 0025 6713 9120 0000. Za termin wniesienia wadium w formie pieniężnej przyjmuje się termin uznania rachunku Zamawiającego. W przypadku wadium wnoszonego w pieniądzu należy przedłożyć oryginał lub kopię poświadczoną za zgodność z oryginałem, polecenia przelewu bankowego lub dowód wpłaty. W przypadku wnoszenia wadium w innych formach oryginał dokumentu wadialnego, poręczenia lub gwarancji, należy załączyć do oferty. UWAGA Zamawiający prosi Wykonawców o nie zszywanie z pozostałą częścią oferty oryginału dokumentu wadialnego, z uwagi na to, iż dokument ten zostanie po otwarciu ofert zdeponowany w kasie Zamawiającego. Kopia dokumentu wadialnego poręczenia lub gwarancji, potwierdzona za zgodność z oryginałem przez Wykonawcę winna stanowić część oferty, winna być trwale zszyta z zasadniczą treścią oferty. Wykonawca zobowiązany jest wnieść wadium na okres związania ofertą. Zamawiający zwróci wadium wszystkim Wykonawcom niezwłocznie po wyborze oferty najkorzystniejszej lub unieważnieniu postępowania, z wyjątkiem Wykonawcy, którego oferta została </w:t>
      </w:r>
      <w:proofErr w:type="gramStart"/>
      <w:r w:rsidRPr="002B43CD">
        <w:rPr>
          <w:rFonts w:ascii="Arial CE" w:eastAsia="Times New Roman" w:hAnsi="Arial CE" w:cs="Arial CE"/>
          <w:color w:val="000000"/>
          <w:sz w:val="20"/>
          <w:szCs w:val="20"/>
          <w:lang w:eastAsia="pl-PL"/>
        </w:rPr>
        <w:t>wybrana jako</w:t>
      </w:r>
      <w:proofErr w:type="gramEnd"/>
      <w:r w:rsidRPr="002B43CD">
        <w:rPr>
          <w:rFonts w:ascii="Arial CE" w:eastAsia="Times New Roman" w:hAnsi="Arial CE" w:cs="Arial CE"/>
          <w:color w:val="000000"/>
          <w:sz w:val="20"/>
          <w:szCs w:val="20"/>
          <w:lang w:eastAsia="pl-PL"/>
        </w:rPr>
        <w:t xml:space="preserve"> najkorzystniejsza, z zastrzeżeniem pkt 9.11 lit. d SIWZ. Wykonawcy, którego oferta została </w:t>
      </w:r>
      <w:proofErr w:type="gramStart"/>
      <w:r w:rsidRPr="002B43CD">
        <w:rPr>
          <w:rFonts w:ascii="Arial CE" w:eastAsia="Times New Roman" w:hAnsi="Arial CE" w:cs="Arial CE"/>
          <w:color w:val="000000"/>
          <w:sz w:val="20"/>
          <w:szCs w:val="20"/>
          <w:lang w:eastAsia="pl-PL"/>
        </w:rPr>
        <w:t>wybrana jako</w:t>
      </w:r>
      <w:proofErr w:type="gramEnd"/>
      <w:r w:rsidRPr="002B43CD">
        <w:rPr>
          <w:rFonts w:ascii="Arial CE" w:eastAsia="Times New Roman" w:hAnsi="Arial CE" w:cs="Arial CE"/>
          <w:color w:val="000000"/>
          <w:sz w:val="20"/>
          <w:szCs w:val="20"/>
          <w:lang w:eastAsia="pl-PL"/>
        </w:rPr>
        <w:t xml:space="preserve"> najkorzystniejsza, Zamawiający zwraca wadium niezwłocznie po zawarciu umowy w sprawie zamówienia publicznego, oraz wniesieniu zabezpieczenia należytego wykonania umowy. Zamawiający zwróci niezwłocznie wadium na wniosek Wykonawcy, który wycofał ofertę przed </w:t>
      </w:r>
      <w:r w:rsidRPr="002B43CD">
        <w:rPr>
          <w:rFonts w:ascii="Arial CE" w:eastAsia="Times New Roman" w:hAnsi="Arial CE" w:cs="Arial CE"/>
          <w:color w:val="000000"/>
          <w:sz w:val="20"/>
          <w:szCs w:val="20"/>
          <w:lang w:eastAsia="pl-PL"/>
        </w:rPr>
        <w:lastRenderedPageBreak/>
        <w:t xml:space="preserve">upływem terminu składania ofert. Zamawiający zażąda ponownego wniesienia wadium przez Wykonawcę, któremu zwrócono wadium na podstawie pkt 9.7 SIWZ, jeżeli w wyniku rozstrzygnięcia odwołania jego oferta została </w:t>
      </w:r>
      <w:proofErr w:type="gramStart"/>
      <w:r w:rsidRPr="002B43CD">
        <w:rPr>
          <w:rFonts w:ascii="Arial CE" w:eastAsia="Times New Roman" w:hAnsi="Arial CE" w:cs="Arial CE"/>
          <w:color w:val="000000"/>
          <w:sz w:val="20"/>
          <w:szCs w:val="20"/>
          <w:lang w:eastAsia="pl-PL"/>
        </w:rPr>
        <w:t>wybrana jako</w:t>
      </w:r>
      <w:proofErr w:type="gramEnd"/>
      <w:r w:rsidRPr="002B43CD">
        <w:rPr>
          <w:rFonts w:ascii="Arial CE" w:eastAsia="Times New Roman" w:hAnsi="Arial CE" w:cs="Arial CE"/>
          <w:color w:val="000000"/>
          <w:sz w:val="20"/>
          <w:szCs w:val="20"/>
          <w:lang w:eastAsia="pl-PL"/>
        </w:rPr>
        <w:t xml:space="preserve"> najkorzystniejsza. Wykonawca wniesie wadium w terminie określonym przez Zamawiającego. Zamawiający zatrzyma wadium wraz z odsetkami, jeżeli: Wykonawca, którego oferta zostanie wybrana odmówi podpisania umowy w sprawie zamówienia publicznego na warunkach określonych w ofercie, Wykonawca nie wniesie wymaganego zabezpieczenia należytego wykonania umowy, zawarcie umowy w sprawie zamówienia publicznego stanie się niemożliwe z przyczyn leżących po stronie Wykonawcy, którego oferta zostanie wybrana, Wykonawca w odpowiedzi na wezwanie, o którym mowa w art. 26 ust. 3 ustawy, z przyczyn leżących po jego stronie, nie złoży dokumentów lub oświadczeń, o których mowa w art. 25 ust. 1 ustawy, pełnomocnictw, listy podmiotów należących do tej samej grupy kapitałowej, o której mowa w art. 24 ust. 2 pkt 5 ustawy, lub informacji o tym, że nie należy do grupy kapitałowej, lub nie wyrazi zgodny na poprawienie omyłki, o której mowa w art. 87 ust. 2 pkt 3 ustawy, co spowoduje brak możliwości wybrania oferty złożonej przez </w:t>
      </w:r>
      <w:proofErr w:type="gramStart"/>
      <w:r w:rsidRPr="002B43CD">
        <w:rPr>
          <w:rFonts w:ascii="Arial CE" w:eastAsia="Times New Roman" w:hAnsi="Arial CE" w:cs="Arial CE"/>
          <w:color w:val="000000"/>
          <w:sz w:val="20"/>
          <w:szCs w:val="20"/>
          <w:lang w:eastAsia="pl-PL"/>
        </w:rPr>
        <w:t>Wykonawcę jako</w:t>
      </w:r>
      <w:proofErr w:type="gramEnd"/>
      <w:r w:rsidRPr="002B43CD">
        <w:rPr>
          <w:rFonts w:ascii="Arial CE" w:eastAsia="Times New Roman" w:hAnsi="Arial CE" w:cs="Arial CE"/>
          <w:color w:val="000000"/>
          <w:sz w:val="20"/>
          <w:szCs w:val="20"/>
          <w:lang w:eastAsia="pl-PL"/>
        </w:rPr>
        <w:t xml:space="preserve"> najkorzystniejszej. Dokument wadium wniesionego w formie gwarancji bankowej, ubezpieczeniowej powinien zawierać klauzulę o gwarantowaniu wypłaty należności w sposób nieodwołalny, bezwarunkowy, na pierwsze żądanie. Wadium takie powinno obejmować cały okres związania ofertą, poczynając od daty składania ofert.</w:t>
      </w:r>
    </w:p>
    <w:p w:rsidR="002B43CD" w:rsidRPr="002B43CD" w:rsidRDefault="002B43CD" w:rsidP="002B43CD">
      <w:pPr>
        <w:spacing w:after="0" w:line="400" w:lineRule="atLeast"/>
        <w:ind w:left="225"/>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III.2) ZALICZKI</w:t>
      </w:r>
    </w:p>
    <w:p w:rsidR="002B43CD" w:rsidRPr="002B43CD" w:rsidRDefault="002B43CD" w:rsidP="002B43CD">
      <w:pPr>
        <w:spacing w:after="0" w:line="400" w:lineRule="atLeast"/>
        <w:ind w:left="225"/>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III.3) WARUNKI UDZIAŁU W POSTĘPOWANIU ORAZ OPIS SPOSOBU DOKONYWANIA OCENY SPEŁNIANIA TYCH WARUNKÓW</w:t>
      </w:r>
    </w:p>
    <w:p w:rsidR="002B43CD" w:rsidRPr="002B43CD" w:rsidRDefault="002B43CD" w:rsidP="002B43CD">
      <w:pPr>
        <w:numPr>
          <w:ilvl w:val="0"/>
          <w:numId w:val="3"/>
        </w:numPr>
        <w:spacing w:after="0" w:line="400" w:lineRule="atLeast"/>
        <w:ind w:left="675"/>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2B43CD" w:rsidRPr="002B43CD" w:rsidRDefault="002B43CD" w:rsidP="002B43CD">
      <w:pPr>
        <w:spacing w:after="0" w:line="400" w:lineRule="atLeast"/>
        <w:ind w:left="675"/>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Opis sposobu dokonywania oceny spełniania tego warunku</w:t>
      </w:r>
    </w:p>
    <w:p w:rsidR="002B43CD" w:rsidRPr="002B43CD" w:rsidRDefault="002B43CD" w:rsidP="002B43CD">
      <w:pPr>
        <w:numPr>
          <w:ilvl w:val="1"/>
          <w:numId w:val="3"/>
        </w:numPr>
        <w:spacing w:after="0" w:line="400" w:lineRule="atLeast"/>
        <w:ind w:left="1125"/>
        <w:rPr>
          <w:rFonts w:ascii="Arial CE" w:eastAsia="Times New Roman" w:hAnsi="Arial CE" w:cs="Arial CE"/>
          <w:color w:val="000000"/>
          <w:sz w:val="20"/>
          <w:szCs w:val="20"/>
          <w:lang w:eastAsia="pl-PL"/>
        </w:rPr>
      </w:pPr>
      <w:r w:rsidRPr="002B43CD">
        <w:rPr>
          <w:rFonts w:ascii="Arial CE" w:eastAsia="Times New Roman" w:hAnsi="Arial CE" w:cs="Arial CE"/>
          <w:color w:val="000000"/>
          <w:sz w:val="20"/>
          <w:szCs w:val="20"/>
          <w:lang w:eastAsia="pl-PL"/>
        </w:rPr>
        <w:t>Zamawiający nie stawia szczegółowego warunku w tym zakresie</w:t>
      </w:r>
    </w:p>
    <w:p w:rsidR="002B43CD" w:rsidRPr="002B43CD" w:rsidRDefault="002B43CD" w:rsidP="002B43CD">
      <w:pPr>
        <w:numPr>
          <w:ilvl w:val="0"/>
          <w:numId w:val="3"/>
        </w:numPr>
        <w:spacing w:after="0" w:line="400" w:lineRule="atLeast"/>
        <w:ind w:left="675"/>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III.3.2) Wiedza i doświadczenie</w:t>
      </w:r>
    </w:p>
    <w:p w:rsidR="002B43CD" w:rsidRPr="002B43CD" w:rsidRDefault="002B43CD" w:rsidP="002B43CD">
      <w:pPr>
        <w:spacing w:after="0" w:line="400" w:lineRule="atLeast"/>
        <w:ind w:left="675"/>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Opis sposobu dokonywania oceny spełniania tego warunku</w:t>
      </w:r>
    </w:p>
    <w:p w:rsidR="002B43CD" w:rsidRPr="002B43CD" w:rsidRDefault="002B43CD" w:rsidP="002B43CD">
      <w:pPr>
        <w:numPr>
          <w:ilvl w:val="1"/>
          <w:numId w:val="3"/>
        </w:numPr>
        <w:spacing w:after="0" w:line="400" w:lineRule="atLeast"/>
        <w:ind w:left="1125"/>
        <w:rPr>
          <w:rFonts w:ascii="Arial CE" w:eastAsia="Times New Roman" w:hAnsi="Arial CE" w:cs="Arial CE"/>
          <w:color w:val="000000"/>
          <w:sz w:val="20"/>
          <w:szCs w:val="20"/>
          <w:lang w:eastAsia="pl-PL"/>
        </w:rPr>
      </w:pPr>
      <w:r w:rsidRPr="002B43CD">
        <w:rPr>
          <w:rFonts w:ascii="Arial CE" w:eastAsia="Times New Roman" w:hAnsi="Arial CE" w:cs="Arial CE"/>
          <w:color w:val="000000"/>
          <w:sz w:val="20"/>
          <w:szCs w:val="20"/>
          <w:lang w:eastAsia="pl-PL"/>
        </w:rPr>
        <w:t xml:space="preserve">Zamawiający </w:t>
      </w:r>
      <w:proofErr w:type="gramStart"/>
      <w:r w:rsidRPr="002B43CD">
        <w:rPr>
          <w:rFonts w:ascii="Arial CE" w:eastAsia="Times New Roman" w:hAnsi="Arial CE" w:cs="Arial CE"/>
          <w:color w:val="000000"/>
          <w:sz w:val="20"/>
          <w:szCs w:val="20"/>
          <w:lang w:eastAsia="pl-PL"/>
        </w:rPr>
        <w:t>oceni jako</w:t>
      </w:r>
      <w:proofErr w:type="gramEnd"/>
      <w:r w:rsidRPr="002B43CD">
        <w:rPr>
          <w:rFonts w:ascii="Arial CE" w:eastAsia="Times New Roman" w:hAnsi="Arial CE" w:cs="Arial CE"/>
          <w:color w:val="000000"/>
          <w:sz w:val="20"/>
          <w:szCs w:val="20"/>
          <w:lang w:eastAsia="pl-PL"/>
        </w:rPr>
        <w:t xml:space="preserve"> spełnione, jeżeli Wykonawca wykaże, że w okresie ostatnich trzech lat przed upływem terminu składania ofert, a jeżeli okres prowadzenia działalności jest krótszy - w tym okresie, należycie wykonał, wykonuje co najmniej dwie główne usługi, rozumiane jako dwa zamówienia, dwie umowy odpowiadające swoim rodzajem i wartością przedmiotowi zamówienia. Poprzez usługę odpowiadającą swoim rodzajem i wartością przedmiotowi zamówienia Zamawiający rozumie wykonaną usługę sprzątania w budynkach użyteczności publicznej o łącznej powierzchni </w:t>
      </w:r>
      <w:proofErr w:type="gramStart"/>
      <w:r w:rsidRPr="002B43CD">
        <w:rPr>
          <w:rFonts w:ascii="Arial CE" w:eastAsia="Times New Roman" w:hAnsi="Arial CE" w:cs="Arial CE"/>
          <w:color w:val="000000"/>
          <w:sz w:val="20"/>
          <w:szCs w:val="20"/>
          <w:lang w:eastAsia="pl-PL"/>
        </w:rPr>
        <w:t>metrażu co</w:t>
      </w:r>
      <w:proofErr w:type="gramEnd"/>
      <w:r w:rsidRPr="002B43CD">
        <w:rPr>
          <w:rFonts w:ascii="Arial CE" w:eastAsia="Times New Roman" w:hAnsi="Arial CE" w:cs="Arial CE"/>
          <w:color w:val="000000"/>
          <w:sz w:val="20"/>
          <w:szCs w:val="20"/>
          <w:lang w:eastAsia="pl-PL"/>
        </w:rPr>
        <w:t xml:space="preserve"> najmniej 7 000 m2, o wartości brutto, dotyczy wartości brutto każdej usługi, nie mniejszej niż 370.000,00 </w:t>
      </w:r>
      <w:r w:rsidRPr="002B43CD">
        <w:rPr>
          <w:rFonts w:ascii="Arial CE" w:eastAsia="Times New Roman" w:hAnsi="Arial CE" w:cs="Arial CE"/>
          <w:color w:val="000000"/>
          <w:sz w:val="20"/>
          <w:szCs w:val="20"/>
          <w:lang w:eastAsia="pl-PL"/>
        </w:rPr>
        <w:lastRenderedPageBreak/>
        <w:t xml:space="preserve">PLN, z tym, że jeśli Wykonawca będzie powoływać się na usługę wykonywaną, to wartość wykonanej części usługi na dzień składania ofert nie może być mniejsza niż 370.000,00 PLN do dnia otwarcia ofert. Przez budynek użyteczności publicznej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zgodnie z definicją, zawartą w § 3 pkt 6 rozporządzenia Ministra Infrastruktury z dnia 12 kwietnia 2002 r. Warunki techniczne, jakim powinny odpowiadać budynki i ich </w:t>
      </w:r>
      <w:proofErr w:type="gramStart"/>
      <w:r w:rsidRPr="002B43CD">
        <w:rPr>
          <w:rFonts w:ascii="Arial CE" w:eastAsia="Times New Roman" w:hAnsi="Arial CE" w:cs="Arial CE"/>
          <w:color w:val="000000"/>
          <w:sz w:val="20"/>
          <w:szCs w:val="20"/>
          <w:lang w:eastAsia="pl-PL"/>
        </w:rPr>
        <w:t xml:space="preserve">usytuowanie , </w:t>
      </w:r>
      <w:proofErr w:type="gramEnd"/>
      <w:r w:rsidRPr="002B43CD">
        <w:rPr>
          <w:rFonts w:ascii="Arial CE" w:eastAsia="Times New Roman" w:hAnsi="Arial CE" w:cs="Arial CE"/>
          <w:color w:val="000000"/>
          <w:sz w:val="20"/>
          <w:szCs w:val="20"/>
          <w:lang w:eastAsia="pl-PL"/>
        </w:rPr>
        <w:t xml:space="preserve">tekst jednolity: Dz. U. </w:t>
      </w:r>
      <w:proofErr w:type="gramStart"/>
      <w:r w:rsidRPr="002B43CD">
        <w:rPr>
          <w:rFonts w:ascii="Arial CE" w:eastAsia="Times New Roman" w:hAnsi="Arial CE" w:cs="Arial CE"/>
          <w:color w:val="000000"/>
          <w:sz w:val="20"/>
          <w:szCs w:val="20"/>
          <w:lang w:eastAsia="pl-PL"/>
        </w:rPr>
        <w:t>z</w:t>
      </w:r>
      <w:proofErr w:type="gramEnd"/>
      <w:r w:rsidRPr="002B43CD">
        <w:rPr>
          <w:rFonts w:ascii="Arial CE" w:eastAsia="Times New Roman" w:hAnsi="Arial CE" w:cs="Arial CE"/>
          <w:color w:val="000000"/>
          <w:sz w:val="20"/>
          <w:szCs w:val="20"/>
          <w:lang w:eastAsia="pl-PL"/>
        </w:rPr>
        <w:t xml:space="preserve"> 2015 r., poz.1422.</w:t>
      </w:r>
    </w:p>
    <w:p w:rsidR="002B43CD" w:rsidRPr="002B43CD" w:rsidRDefault="002B43CD" w:rsidP="002B43CD">
      <w:pPr>
        <w:numPr>
          <w:ilvl w:val="0"/>
          <w:numId w:val="3"/>
        </w:numPr>
        <w:spacing w:after="0" w:line="400" w:lineRule="atLeast"/>
        <w:ind w:left="675"/>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III.3.3) Potencjał techniczny</w:t>
      </w:r>
    </w:p>
    <w:p w:rsidR="002B43CD" w:rsidRPr="002B43CD" w:rsidRDefault="002B43CD" w:rsidP="002B43CD">
      <w:pPr>
        <w:spacing w:after="0" w:line="400" w:lineRule="atLeast"/>
        <w:ind w:left="675"/>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Opis sposobu dokonywania oceny spełniania tego warunku</w:t>
      </w:r>
    </w:p>
    <w:p w:rsidR="002B43CD" w:rsidRPr="002B43CD" w:rsidRDefault="002B43CD" w:rsidP="002B43CD">
      <w:pPr>
        <w:numPr>
          <w:ilvl w:val="1"/>
          <w:numId w:val="3"/>
        </w:numPr>
        <w:spacing w:after="0" w:line="400" w:lineRule="atLeast"/>
        <w:ind w:left="1125"/>
        <w:rPr>
          <w:rFonts w:ascii="Arial CE" w:eastAsia="Times New Roman" w:hAnsi="Arial CE" w:cs="Arial CE"/>
          <w:color w:val="000000"/>
          <w:sz w:val="20"/>
          <w:szCs w:val="20"/>
          <w:lang w:eastAsia="pl-PL"/>
        </w:rPr>
      </w:pPr>
      <w:r w:rsidRPr="002B43CD">
        <w:rPr>
          <w:rFonts w:ascii="Arial CE" w:eastAsia="Times New Roman" w:hAnsi="Arial CE" w:cs="Arial CE"/>
          <w:color w:val="000000"/>
          <w:sz w:val="20"/>
          <w:szCs w:val="20"/>
          <w:lang w:eastAsia="pl-PL"/>
        </w:rPr>
        <w:t>Zamawiający nie stawia szczegółowego warunku w tym zakresie</w:t>
      </w:r>
    </w:p>
    <w:p w:rsidR="002B43CD" w:rsidRPr="002B43CD" w:rsidRDefault="002B43CD" w:rsidP="002B43CD">
      <w:pPr>
        <w:numPr>
          <w:ilvl w:val="0"/>
          <w:numId w:val="3"/>
        </w:numPr>
        <w:spacing w:after="0" w:line="400" w:lineRule="atLeast"/>
        <w:ind w:left="675"/>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III.3.4) Osoby zdolne do wykonania zamówienia</w:t>
      </w:r>
    </w:p>
    <w:p w:rsidR="002B43CD" w:rsidRPr="002B43CD" w:rsidRDefault="002B43CD" w:rsidP="002B43CD">
      <w:pPr>
        <w:spacing w:after="0" w:line="400" w:lineRule="atLeast"/>
        <w:ind w:left="675"/>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Opis sposobu dokonywania oceny spełniania tego warunku</w:t>
      </w:r>
    </w:p>
    <w:p w:rsidR="002B43CD" w:rsidRPr="002B43CD" w:rsidRDefault="002B43CD" w:rsidP="002B43CD">
      <w:pPr>
        <w:numPr>
          <w:ilvl w:val="1"/>
          <w:numId w:val="3"/>
        </w:numPr>
        <w:spacing w:after="0" w:line="400" w:lineRule="atLeast"/>
        <w:ind w:left="1125"/>
        <w:rPr>
          <w:rFonts w:ascii="Arial CE" w:eastAsia="Times New Roman" w:hAnsi="Arial CE" w:cs="Arial CE"/>
          <w:color w:val="000000"/>
          <w:sz w:val="20"/>
          <w:szCs w:val="20"/>
          <w:lang w:eastAsia="pl-PL"/>
        </w:rPr>
      </w:pPr>
      <w:r w:rsidRPr="002B43CD">
        <w:rPr>
          <w:rFonts w:ascii="Arial CE" w:eastAsia="Times New Roman" w:hAnsi="Arial CE" w:cs="Arial CE"/>
          <w:color w:val="000000"/>
          <w:sz w:val="20"/>
          <w:szCs w:val="20"/>
          <w:lang w:eastAsia="pl-PL"/>
        </w:rPr>
        <w:t xml:space="preserve">Zamawiający </w:t>
      </w:r>
      <w:proofErr w:type="gramStart"/>
      <w:r w:rsidRPr="002B43CD">
        <w:rPr>
          <w:rFonts w:ascii="Arial CE" w:eastAsia="Times New Roman" w:hAnsi="Arial CE" w:cs="Arial CE"/>
          <w:color w:val="000000"/>
          <w:sz w:val="20"/>
          <w:szCs w:val="20"/>
          <w:lang w:eastAsia="pl-PL"/>
        </w:rPr>
        <w:t>oceni jako</w:t>
      </w:r>
      <w:proofErr w:type="gramEnd"/>
      <w:r w:rsidRPr="002B43CD">
        <w:rPr>
          <w:rFonts w:ascii="Arial CE" w:eastAsia="Times New Roman" w:hAnsi="Arial CE" w:cs="Arial CE"/>
          <w:color w:val="000000"/>
          <w:sz w:val="20"/>
          <w:szCs w:val="20"/>
          <w:lang w:eastAsia="pl-PL"/>
        </w:rPr>
        <w:t xml:space="preserve"> spełnione, jeżeli Wykonawca wykaże, że dysponuje lub będzie dysponować zespołem co najmniej 12 pracowników, którzy będą wykonywać usługę, w tym co najmniej dwóch pracowników myjących okna. Co najmniej dwóch pracowników myjących okna musi </w:t>
      </w:r>
      <w:proofErr w:type="gramStart"/>
      <w:r w:rsidRPr="002B43CD">
        <w:rPr>
          <w:rFonts w:ascii="Arial CE" w:eastAsia="Times New Roman" w:hAnsi="Arial CE" w:cs="Arial CE"/>
          <w:color w:val="000000"/>
          <w:sz w:val="20"/>
          <w:szCs w:val="20"/>
          <w:lang w:eastAsia="pl-PL"/>
        </w:rPr>
        <w:t>posiadać: 1.aktualne</w:t>
      </w:r>
      <w:proofErr w:type="gramEnd"/>
      <w:r w:rsidRPr="002B43CD">
        <w:rPr>
          <w:rFonts w:ascii="Arial CE" w:eastAsia="Times New Roman" w:hAnsi="Arial CE" w:cs="Arial CE"/>
          <w:color w:val="000000"/>
          <w:sz w:val="20"/>
          <w:szCs w:val="20"/>
          <w:lang w:eastAsia="pl-PL"/>
        </w:rPr>
        <w:t xml:space="preserve"> orzeczenie lekarskie, stwierdzające brak przeciwwskazań do pracy na wysokości, zgodnie z § 4 rozporządzenia Ministra Zdrowia i Opieki Społecznej z dnia 30 maja 1996 r. w sprawie przeprowadzenia badań lekarskich pracowników, zakresu profilaktycznej opieki zdrowotnej nad pracownikami oraz orzeczeń lekarskich wydawanych do celów przewidzianych w Kodeksie pracy, Dz.U. z 1996 r., Nr 69, poz. 332 ze zm., oraz zgodnie z § 105 rozporządzenia Ministra Pracy i Polityki Socjalnej z dnia 26 września 1997 r. w sprawie ogólnych przepisów bezpieczeństwa i higieny pracy (DZ. U z 2003 </w:t>
      </w:r>
      <w:proofErr w:type="gramStart"/>
      <w:r w:rsidRPr="002B43CD">
        <w:rPr>
          <w:rFonts w:ascii="Arial CE" w:eastAsia="Times New Roman" w:hAnsi="Arial CE" w:cs="Arial CE"/>
          <w:color w:val="000000"/>
          <w:sz w:val="20"/>
          <w:szCs w:val="20"/>
          <w:lang w:eastAsia="pl-PL"/>
        </w:rPr>
        <w:t xml:space="preserve">r. , </w:t>
      </w:r>
      <w:proofErr w:type="gramEnd"/>
      <w:r w:rsidRPr="002B43CD">
        <w:rPr>
          <w:rFonts w:ascii="Arial CE" w:eastAsia="Times New Roman" w:hAnsi="Arial CE" w:cs="Arial CE"/>
          <w:color w:val="000000"/>
          <w:sz w:val="20"/>
          <w:szCs w:val="20"/>
          <w:lang w:eastAsia="pl-PL"/>
        </w:rPr>
        <w:t xml:space="preserve">Nr 169, poz. 1650 ze zm. - zgodnie z § 105 ust. 1 tego rozporządzenia pracą na wysokości jest praca wykonywana na powierzchni znajdującej się na wysokości co najmniej 1,0 m nad poziomem podłogi lub ziemi; 2. </w:t>
      </w:r>
      <w:proofErr w:type="gramStart"/>
      <w:r w:rsidRPr="002B43CD">
        <w:rPr>
          <w:rFonts w:ascii="Arial CE" w:eastAsia="Times New Roman" w:hAnsi="Arial CE" w:cs="Arial CE"/>
          <w:color w:val="000000"/>
          <w:sz w:val="20"/>
          <w:szCs w:val="20"/>
          <w:lang w:eastAsia="pl-PL"/>
        </w:rPr>
        <w:t>zaświadczenie</w:t>
      </w:r>
      <w:proofErr w:type="gramEnd"/>
      <w:r w:rsidRPr="002B43CD">
        <w:rPr>
          <w:rFonts w:ascii="Arial CE" w:eastAsia="Times New Roman" w:hAnsi="Arial CE" w:cs="Arial CE"/>
          <w:color w:val="000000"/>
          <w:sz w:val="20"/>
          <w:szCs w:val="20"/>
          <w:lang w:eastAsia="pl-PL"/>
        </w:rPr>
        <w:t xml:space="preserve"> o odbytym szkoleniu w dziedzinie bhp, którego program obejmował zagadnienia, dotyczące bhp pracy na wysokości, rozporządzenie Ministra Gospodarki i Pracy z dnia z dnia 27 lipca 2004 r. w sprawie szkolenia w dziedzinie bezpieczeństwa i higieny pracy, Dz.U. z 2004, Nr 180, poz. 1860 ze zm.; 3. oraz zapoznanych z oceną ryzyka zawodowego </w:t>
      </w:r>
      <w:r w:rsidRPr="002B43CD">
        <w:rPr>
          <w:rFonts w:ascii="Arial CE" w:eastAsia="Times New Roman" w:hAnsi="Arial CE" w:cs="Arial CE"/>
          <w:color w:val="000000"/>
          <w:sz w:val="20"/>
          <w:szCs w:val="20"/>
          <w:lang w:eastAsia="pl-PL"/>
        </w:rPr>
        <w:lastRenderedPageBreak/>
        <w:t xml:space="preserve">związanego z wykonywaną pracą zgodnie z art. 226 pkt 2 ustawy z dnia 26 czerwca 1974 r. Kodeks pracy, tekst </w:t>
      </w:r>
      <w:proofErr w:type="spellStart"/>
      <w:r w:rsidRPr="002B43CD">
        <w:rPr>
          <w:rFonts w:ascii="Arial CE" w:eastAsia="Times New Roman" w:hAnsi="Arial CE" w:cs="Arial CE"/>
          <w:color w:val="000000"/>
          <w:sz w:val="20"/>
          <w:szCs w:val="20"/>
          <w:lang w:eastAsia="pl-PL"/>
        </w:rPr>
        <w:t>jednolity</w:t>
      </w:r>
      <w:proofErr w:type="gramStart"/>
      <w:r w:rsidRPr="002B43CD">
        <w:rPr>
          <w:rFonts w:ascii="Arial CE" w:eastAsia="Times New Roman" w:hAnsi="Arial CE" w:cs="Arial CE"/>
          <w:color w:val="000000"/>
          <w:sz w:val="20"/>
          <w:szCs w:val="20"/>
          <w:lang w:eastAsia="pl-PL"/>
        </w:rPr>
        <w:t>:Dz</w:t>
      </w:r>
      <w:proofErr w:type="gramEnd"/>
      <w:r w:rsidRPr="002B43CD">
        <w:rPr>
          <w:rFonts w:ascii="Arial CE" w:eastAsia="Times New Roman" w:hAnsi="Arial CE" w:cs="Arial CE"/>
          <w:color w:val="000000"/>
          <w:sz w:val="20"/>
          <w:szCs w:val="20"/>
          <w:lang w:eastAsia="pl-PL"/>
        </w:rPr>
        <w:t>.U</w:t>
      </w:r>
      <w:proofErr w:type="spellEnd"/>
      <w:r w:rsidRPr="002B43CD">
        <w:rPr>
          <w:rFonts w:ascii="Arial CE" w:eastAsia="Times New Roman" w:hAnsi="Arial CE" w:cs="Arial CE"/>
          <w:color w:val="000000"/>
          <w:sz w:val="20"/>
          <w:szCs w:val="20"/>
          <w:lang w:eastAsia="pl-PL"/>
        </w:rPr>
        <w:t xml:space="preserve">. </w:t>
      </w:r>
      <w:proofErr w:type="gramStart"/>
      <w:r w:rsidRPr="002B43CD">
        <w:rPr>
          <w:rFonts w:ascii="Arial CE" w:eastAsia="Times New Roman" w:hAnsi="Arial CE" w:cs="Arial CE"/>
          <w:color w:val="000000"/>
          <w:sz w:val="20"/>
          <w:szCs w:val="20"/>
          <w:lang w:eastAsia="pl-PL"/>
        </w:rPr>
        <w:t>z</w:t>
      </w:r>
      <w:proofErr w:type="gramEnd"/>
      <w:r w:rsidRPr="002B43CD">
        <w:rPr>
          <w:rFonts w:ascii="Arial CE" w:eastAsia="Times New Roman" w:hAnsi="Arial CE" w:cs="Arial CE"/>
          <w:color w:val="000000"/>
          <w:sz w:val="20"/>
          <w:szCs w:val="20"/>
          <w:lang w:eastAsia="pl-PL"/>
        </w:rPr>
        <w:t xml:space="preserve"> 2014, poz.1502 ze zm.</w:t>
      </w:r>
    </w:p>
    <w:p w:rsidR="002B43CD" w:rsidRPr="002B43CD" w:rsidRDefault="002B43CD" w:rsidP="002B43CD">
      <w:pPr>
        <w:numPr>
          <w:ilvl w:val="0"/>
          <w:numId w:val="3"/>
        </w:numPr>
        <w:spacing w:after="0" w:line="400" w:lineRule="atLeast"/>
        <w:ind w:left="675"/>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III.3.5) Sytuacja ekonomiczna i finansowa</w:t>
      </w:r>
    </w:p>
    <w:p w:rsidR="002B43CD" w:rsidRPr="002B43CD" w:rsidRDefault="002B43CD" w:rsidP="002B43CD">
      <w:pPr>
        <w:spacing w:after="0" w:line="400" w:lineRule="atLeast"/>
        <w:ind w:left="675"/>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Opis sposobu dokonywania oceny spełniania tego warunku</w:t>
      </w:r>
    </w:p>
    <w:p w:rsidR="002B43CD" w:rsidRPr="002B43CD" w:rsidRDefault="002B43CD" w:rsidP="002B43CD">
      <w:pPr>
        <w:numPr>
          <w:ilvl w:val="1"/>
          <w:numId w:val="3"/>
        </w:numPr>
        <w:spacing w:after="0" w:line="400" w:lineRule="atLeast"/>
        <w:ind w:left="1125"/>
        <w:rPr>
          <w:rFonts w:ascii="Arial CE" w:eastAsia="Times New Roman" w:hAnsi="Arial CE" w:cs="Arial CE"/>
          <w:color w:val="000000"/>
          <w:sz w:val="20"/>
          <w:szCs w:val="20"/>
          <w:lang w:eastAsia="pl-PL"/>
        </w:rPr>
      </w:pPr>
      <w:r w:rsidRPr="002B43CD">
        <w:rPr>
          <w:rFonts w:ascii="Arial CE" w:eastAsia="Times New Roman" w:hAnsi="Arial CE" w:cs="Arial CE"/>
          <w:color w:val="000000"/>
          <w:sz w:val="20"/>
          <w:szCs w:val="20"/>
          <w:lang w:eastAsia="pl-PL"/>
        </w:rPr>
        <w:t>Wykonawcy wykażą, że znajdują się w sytuacji ekonomicznej i finansowej zapewniającej wykonanie zamówienia tj. Wykonawcy muszą posiadać środki finansowe lub zdolność kredytową na poziomie minimum 200.000,00 PLN, i posiadać ubezpieczenie od odpowiedzialności cywilnej w zakresie prowadzonej działalności gospodarczej na kwotę minimum 2.000.000,00 PLN.</w:t>
      </w:r>
    </w:p>
    <w:p w:rsidR="002B43CD" w:rsidRPr="002B43CD" w:rsidRDefault="002B43CD" w:rsidP="002B43CD">
      <w:pPr>
        <w:spacing w:after="0" w:line="400" w:lineRule="atLeast"/>
        <w:ind w:left="225"/>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2B43CD" w:rsidRPr="002B43CD" w:rsidRDefault="002B43CD" w:rsidP="002B43CD">
      <w:pPr>
        <w:spacing w:after="0" w:line="400" w:lineRule="atLeast"/>
        <w:ind w:left="225"/>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2B43CD" w:rsidRPr="002B43CD" w:rsidRDefault="002B43CD" w:rsidP="002B43CD">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2B43CD">
        <w:rPr>
          <w:rFonts w:ascii="Arial CE" w:eastAsia="Times New Roman" w:hAnsi="Arial CE" w:cs="Arial CE"/>
          <w:color w:val="000000"/>
          <w:sz w:val="20"/>
          <w:szCs w:val="20"/>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w:t>
      </w:r>
      <w:proofErr w:type="gramStart"/>
      <w:r w:rsidRPr="002B43CD">
        <w:rPr>
          <w:rFonts w:ascii="Arial CE" w:eastAsia="Times New Roman" w:hAnsi="Arial CE" w:cs="Arial CE"/>
          <w:color w:val="000000"/>
          <w:sz w:val="20"/>
          <w:szCs w:val="20"/>
          <w:lang w:eastAsia="pl-PL"/>
        </w:rPr>
        <w:t>rzecz których</w:t>
      </w:r>
      <w:proofErr w:type="gramEnd"/>
      <w:r w:rsidRPr="002B43CD">
        <w:rPr>
          <w:rFonts w:ascii="Arial CE" w:eastAsia="Times New Roman" w:hAnsi="Arial CE" w:cs="Arial CE"/>
          <w:color w:val="000000"/>
          <w:sz w:val="20"/>
          <w:szCs w:val="20"/>
          <w:lang w:eastAsia="pl-PL"/>
        </w:rPr>
        <w:t xml:space="preserve"> dostawy lub usługi zostały wykonane, oraz załączeniem dowodów, czy zostały wykonane lub są wykonywane należycie;</w:t>
      </w:r>
    </w:p>
    <w:p w:rsidR="002B43CD" w:rsidRPr="002B43CD" w:rsidRDefault="002B43CD" w:rsidP="002B43CD">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2B43CD">
        <w:rPr>
          <w:rFonts w:ascii="Arial CE" w:eastAsia="Times New Roman" w:hAnsi="Arial CE" w:cs="Arial CE"/>
          <w:color w:val="000000"/>
          <w:sz w:val="20"/>
          <w:szCs w:val="20"/>
          <w:lang w:eastAsia="pl-PL"/>
        </w:rPr>
        <w:t xml:space="preserve">wykaz osób, które będą uczestniczyć w wykonywaniu zamówienia, w szczególności odpowiedzialnych za świadczenie usług, </w:t>
      </w:r>
      <w:proofErr w:type="gramStart"/>
      <w:r w:rsidRPr="002B43CD">
        <w:rPr>
          <w:rFonts w:ascii="Arial CE" w:eastAsia="Times New Roman" w:hAnsi="Arial CE" w:cs="Arial CE"/>
          <w:color w:val="000000"/>
          <w:sz w:val="20"/>
          <w:szCs w:val="20"/>
          <w:lang w:eastAsia="pl-PL"/>
        </w:rPr>
        <w:t>kontrolę jakości</w:t>
      </w:r>
      <w:proofErr w:type="gramEnd"/>
      <w:r w:rsidRPr="002B43CD">
        <w:rPr>
          <w:rFonts w:ascii="Arial CE" w:eastAsia="Times New Roman" w:hAnsi="Arial CE" w:cs="Arial CE"/>
          <w:color w:val="000000"/>
          <w:sz w:val="20"/>
          <w:szCs w:val="20"/>
          <w:lang w:eastAsia="pl-PL"/>
        </w:rPr>
        <w:t xml:space="preserve">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2B43CD" w:rsidRPr="002B43CD" w:rsidRDefault="002B43CD" w:rsidP="002B43CD">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proofErr w:type="gramStart"/>
      <w:r w:rsidRPr="002B43CD">
        <w:rPr>
          <w:rFonts w:ascii="Arial CE" w:eastAsia="Times New Roman" w:hAnsi="Arial CE" w:cs="Arial CE"/>
          <w:color w:val="000000"/>
          <w:sz w:val="20"/>
          <w:szCs w:val="20"/>
          <w:lang w:eastAsia="pl-PL"/>
        </w:rPr>
        <w:t>informację</w:t>
      </w:r>
      <w:proofErr w:type="gramEnd"/>
      <w:r w:rsidRPr="002B43CD">
        <w:rPr>
          <w:rFonts w:ascii="Arial CE" w:eastAsia="Times New Roman" w:hAnsi="Arial CE" w:cs="Arial CE"/>
          <w:color w:val="000000"/>
          <w:sz w:val="20"/>
          <w:szCs w:val="20"/>
          <w:lang w:eastAsia="pl-PL"/>
        </w:rPr>
        <w:t xml:space="preserve">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2B43CD" w:rsidRPr="002B43CD" w:rsidRDefault="002B43CD" w:rsidP="002B43CD">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proofErr w:type="gramStart"/>
      <w:r w:rsidRPr="002B43CD">
        <w:rPr>
          <w:rFonts w:ascii="Arial CE" w:eastAsia="Times New Roman" w:hAnsi="Arial CE" w:cs="Arial CE"/>
          <w:color w:val="000000"/>
          <w:sz w:val="20"/>
          <w:szCs w:val="20"/>
          <w:lang w:eastAsia="pl-PL"/>
        </w:rPr>
        <w:lastRenderedPageBreak/>
        <w:t>opłaconą</w:t>
      </w:r>
      <w:proofErr w:type="gramEnd"/>
      <w:r w:rsidRPr="002B43CD">
        <w:rPr>
          <w:rFonts w:ascii="Arial CE" w:eastAsia="Times New Roman" w:hAnsi="Arial CE" w:cs="Arial CE"/>
          <w:color w:val="000000"/>
          <w:sz w:val="20"/>
          <w:szCs w:val="20"/>
          <w:lang w:eastAsia="pl-PL"/>
        </w:rPr>
        <w:t xml:space="preserve"> polisę, a w przypadku jej braku, inny dokument potwierdzający, że wykonawca jest ubezpieczony od odpowiedzialności cywilnej w zakresie prowadzonej działalności związanej z przedmiotem zamówienia.</w:t>
      </w:r>
    </w:p>
    <w:p w:rsidR="002B43CD" w:rsidRPr="002B43CD" w:rsidRDefault="002B43CD" w:rsidP="002B43CD">
      <w:pPr>
        <w:spacing w:after="0" w:line="400" w:lineRule="atLeast"/>
        <w:ind w:left="225"/>
        <w:rPr>
          <w:rFonts w:ascii="Arial CE" w:eastAsia="Times New Roman" w:hAnsi="Arial CE" w:cs="Arial CE"/>
          <w:color w:val="000000"/>
          <w:sz w:val="20"/>
          <w:szCs w:val="20"/>
          <w:lang w:eastAsia="pl-PL"/>
        </w:rPr>
      </w:pPr>
      <w:r w:rsidRPr="002B43CD">
        <w:rPr>
          <w:rFonts w:ascii="Arial CE" w:eastAsia="Times New Roman" w:hAnsi="Arial CE" w:cs="Arial CE"/>
          <w:color w:val="000000"/>
          <w:sz w:val="20"/>
          <w:szCs w:val="20"/>
          <w:lang w:eastAsia="pl-PL"/>
        </w:rPr>
        <w:t xml:space="preserve">Wykonawca powołujący się przy wykazywaniu spełnienia warunków udziału w postępowaniu, o których mowa w art. 22 ust. 1 pkt 4 ustawy, na zasoby innych podmiotów przedkłada następujące dokumenty dotyczące podmiotów, </w:t>
      </w:r>
      <w:proofErr w:type="gramStart"/>
      <w:r w:rsidRPr="002B43CD">
        <w:rPr>
          <w:rFonts w:ascii="Arial CE" w:eastAsia="Times New Roman" w:hAnsi="Arial CE" w:cs="Arial CE"/>
          <w:color w:val="000000"/>
          <w:sz w:val="20"/>
          <w:szCs w:val="20"/>
          <w:lang w:eastAsia="pl-PL"/>
        </w:rPr>
        <w:t>zasobami których</w:t>
      </w:r>
      <w:proofErr w:type="gramEnd"/>
      <w:r w:rsidRPr="002B43CD">
        <w:rPr>
          <w:rFonts w:ascii="Arial CE" w:eastAsia="Times New Roman" w:hAnsi="Arial CE" w:cs="Arial CE"/>
          <w:color w:val="000000"/>
          <w:sz w:val="20"/>
          <w:szCs w:val="20"/>
          <w:lang w:eastAsia="pl-PL"/>
        </w:rPr>
        <w:t xml:space="preserve"> będzie dysponował wykonawca:</w:t>
      </w:r>
    </w:p>
    <w:p w:rsidR="002B43CD" w:rsidRPr="002B43CD" w:rsidRDefault="002B43CD" w:rsidP="002B43CD">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proofErr w:type="gramStart"/>
      <w:r w:rsidRPr="002B43CD">
        <w:rPr>
          <w:rFonts w:ascii="Arial CE" w:eastAsia="Times New Roman" w:hAnsi="Arial CE" w:cs="Arial CE"/>
          <w:color w:val="000000"/>
          <w:sz w:val="20"/>
          <w:szCs w:val="20"/>
          <w:lang w:eastAsia="pl-PL"/>
        </w:rPr>
        <w:t>informację</w:t>
      </w:r>
      <w:proofErr w:type="gramEnd"/>
      <w:r w:rsidRPr="002B43CD">
        <w:rPr>
          <w:rFonts w:ascii="Arial CE" w:eastAsia="Times New Roman" w:hAnsi="Arial CE" w:cs="Arial CE"/>
          <w:color w:val="000000"/>
          <w:sz w:val="20"/>
          <w:szCs w:val="20"/>
          <w:lang w:eastAsia="pl-PL"/>
        </w:rPr>
        <w:t xml:space="preserve">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2B43CD" w:rsidRPr="002B43CD" w:rsidRDefault="002B43CD" w:rsidP="002B43CD">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proofErr w:type="gramStart"/>
      <w:r w:rsidRPr="002B43CD">
        <w:rPr>
          <w:rFonts w:ascii="Arial CE" w:eastAsia="Times New Roman" w:hAnsi="Arial CE" w:cs="Arial CE"/>
          <w:color w:val="000000"/>
          <w:sz w:val="20"/>
          <w:szCs w:val="20"/>
          <w:lang w:eastAsia="pl-PL"/>
        </w:rPr>
        <w:t>opłaconą</w:t>
      </w:r>
      <w:proofErr w:type="gramEnd"/>
      <w:r w:rsidRPr="002B43CD">
        <w:rPr>
          <w:rFonts w:ascii="Arial CE" w:eastAsia="Times New Roman" w:hAnsi="Arial CE" w:cs="Arial CE"/>
          <w:color w:val="000000"/>
          <w:sz w:val="20"/>
          <w:szCs w:val="20"/>
          <w:lang w:eastAsia="pl-PL"/>
        </w:rPr>
        <w:t xml:space="preserve"> polisę, a w przypadku jej braku, inny dokument potwierdzający, że inny podmiot jest ubezpieczony od odpowiedzialności cywilnej w zakresie prowadzonej działalności związanej z przedmiotem zamówienia;</w:t>
      </w:r>
    </w:p>
    <w:p w:rsidR="002B43CD" w:rsidRPr="002B43CD" w:rsidRDefault="002B43CD" w:rsidP="002B43CD">
      <w:pPr>
        <w:spacing w:after="0" w:line="400" w:lineRule="atLeast"/>
        <w:ind w:left="225"/>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2B43CD" w:rsidRPr="002B43CD" w:rsidRDefault="002B43CD" w:rsidP="002B43CD">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proofErr w:type="gramStart"/>
      <w:r w:rsidRPr="002B43CD">
        <w:rPr>
          <w:rFonts w:ascii="Arial CE" w:eastAsia="Times New Roman" w:hAnsi="Arial CE" w:cs="Arial CE"/>
          <w:color w:val="000000"/>
          <w:sz w:val="20"/>
          <w:szCs w:val="20"/>
          <w:lang w:eastAsia="pl-PL"/>
        </w:rPr>
        <w:t>oświadczenie</w:t>
      </w:r>
      <w:proofErr w:type="gramEnd"/>
      <w:r w:rsidRPr="002B43CD">
        <w:rPr>
          <w:rFonts w:ascii="Arial CE" w:eastAsia="Times New Roman" w:hAnsi="Arial CE" w:cs="Arial CE"/>
          <w:color w:val="000000"/>
          <w:sz w:val="20"/>
          <w:szCs w:val="20"/>
          <w:lang w:eastAsia="pl-PL"/>
        </w:rPr>
        <w:t xml:space="preserve"> o braku podstaw do wykluczenia;</w:t>
      </w:r>
    </w:p>
    <w:p w:rsidR="002B43CD" w:rsidRPr="002B43CD" w:rsidRDefault="002B43CD" w:rsidP="002B43CD">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proofErr w:type="gramStart"/>
      <w:r w:rsidRPr="002B43CD">
        <w:rPr>
          <w:rFonts w:ascii="Arial CE" w:eastAsia="Times New Roman" w:hAnsi="Arial CE" w:cs="Arial CE"/>
          <w:color w:val="000000"/>
          <w:sz w:val="20"/>
          <w:szCs w:val="20"/>
          <w:lang w:eastAsia="pl-PL"/>
        </w:rPr>
        <w:t>aktualny</w:t>
      </w:r>
      <w:proofErr w:type="gramEnd"/>
      <w:r w:rsidRPr="002B43CD">
        <w:rPr>
          <w:rFonts w:ascii="Arial CE" w:eastAsia="Times New Roman" w:hAnsi="Arial CE" w:cs="Arial CE"/>
          <w:color w:val="000000"/>
          <w:sz w:val="20"/>
          <w:szCs w:val="20"/>
          <w:lang w:eastAsia="pl-PL"/>
        </w:rPr>
        <w:t xml:space="preserve">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B43CD" w:rsidRPr="002B43CD" w:rsidRDefault="002B43CD" w:rsidP="002B43CD">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proofErr w:type="gramStart"/>
      <w:r w:rsidRPr="002B43CD">
        <w:rPr>
          <w:rFonts w:ascii="Arial CE" w:eastAsia="Times New Roman" w:hAnsi="Arial CE" w:cs="Arial CE"/>
          <w:color w:val="000000"/>
          <w:sz w:val="20"/>
          <w:szCs w:val="20"/>
          <w:lang w:eastAsia="pl-PL"/>
        </w:rPr>
        <w:t>wykonawca</w:t>
      </w:r>
      <w:proofErr w:type="gramEnd"/>
      <w:r w:rsidRPr="002B43CD">
        <w:rPr>
          <w:rFonts w:ascii="Arial CE" w:eastAsia="Times New Roman" w:hAnsi="Arial CE" w:cs="Arial CE"/>
          <w:color w:val="000000"/>
          <w:sz w:val="20"/>
          <w:szCs w:val="20"/>
          <w:lang w:eastAsia="pl-PL"/>
        </w:rPr>
        <w:t xml:space="preserve">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2B43CD" w:rsidRPr="002B43CD" w:rsidRDefault="002B43CD" w:rsidP="002B43CD">
      <w:pPr>
        <w:spacing w:after="0" w:line="400" w:lineRule="atLeast"/>
        <w:ind w:left="225"/>
        <w:rPr>
          <w:rFonts w:ascii="Arial CE" w:eastAsia="Times New Roman" w:hAnsi="Arial CE" w:cs="Arial CE"/>
          <w:b/>
          <w:bCs/>
          <w:color w:val="000000"/>
          <w:sz w:val="20"/>
          <w:szCs w:val="20"/>
          <w:lang w:eastAsia="pl-PL"/>
        </w:rPr>
      </w:pPr>
      <w:r w:rsidRPr="002B43CD">
        <w:rPr>
          <w:rFonts w:ascii="Arial CE" w:eastAsia="Times New Roman" w:hAnsi="Arial CE" w:cs="Arial CE"/>
          <w:b/>
          <w:bCs/>
          <w:color w:val="000000"/>
          <w:sz w:val="20"/>
          <w:szCs w:val="20"/>
          <w:lang w:eastAsia="pl-PL"/>
        </w:rPr>
        <w:t>III.4.3) Dokumenty podmiotów zagranicznych</w:t>
      </w:r>
    </w:p>
    <w:p w:rsidR="002B43CD" w:rsidRPr="002B43CD" w:rsidRDefault="002B43CD" w:rsidP="002B43CD">
      <w:pPr>
        <w:spacing w:after="0" w:line="400" w:lineRule="atLeast"/>
        <w:ind w:left="225"/>
        <w:rPr>
          <w:rFonts w:ascii="Arial CE" w:eastAsia="Times New Roman" w:hAnsi="Arial CE" w:cs="Arial CE"/>
          <w:b/>
          <w:bCs/>
          <w:color w:val="000000"/>
          <w:sz w:val="20"/>
          <w:szCs w:val="20"/>
          <w:lang w:eastAsia="pl-PL"/>
        </w:rPr>
      </w:pPr>
      <w:r w:rsidRPr="002B43CD">
        <w:rPr>
          <w:rFonts w:ascii="Arial CE" w:eastAsia="Times New Roman" w:hAnsi="Arial CE" w:cs="Arial CE"/>
          <w:b/>
          <w:bCs/>
          <w:color w:val="000000"/>
          <w:sz w:val="20"/>
          <w:szCs w:val="20"/>
          <w:lang w:eastAsia="pl-PL"/>
        </w:rPr>
        <w:t>Jeżeli wykonawca ma siedzibę lub miejsce zamieszkania poza terytorium Rzeczypospolitej Polskiej, przedkłada:</w:t>
      </w:r>
    </w:p>
    <w:p w:rsidR="002B43CD" w:rsidRPr="002B43CD" w:rsidRDefault="002B43CD" w:rsidP="002B43CD">
      <w:pPr>
        <w:spacing w:after="0" w:line="400" w:lineRule="atLeast"/>
        <w:ind w:left="225"/>
        <w:rPr>
          <w:rFonts w:ascii="Arial CE" w:eastAsia="Times New Roman" w:hAnsi="Arial CE" w:cs="Arial CE"/>
          <w:b/>
          <w:bCs/>
          <w:color w:val="000000"/>
          <w:sz w:val="20"/>
          <w:szCs w:val="20"/>
          <w:lang w:eastAsia="pl-PL"/>
        </w:rPr>
      </w:pPr>
      <w:r w:rsidRPr="002B43CD">
        <w:rPr>
          <w:rFonts w:ascii="Arial CE" w:eastAsia="Times New Roman" w:hAnsi="Arial CE" w:cs="Arial CE"/>
          <w:b/>
          <w:bCs/>
          <w:color w:val="000000"/>
          <w:sz w:val="20"/>
          <w:szCs w:val="20"/>
          <w:lang w:eastAsia="pl-PL"/>
        </w:rPr>
        <w:t xml:space="preserve">III.4.3.1) </w:t>
      </w:r>
      <w:proofErr w:type="gramStart"/>
      <w:r w:rsidRPr="002B43CD">
        <w:rPr>
          <w:rFonts w:ascii="Arial CE" w:eastAsia="Times New Roman" w:hAnsi="Arial CE" w:cs="Arial CE"/>
          <w:b/>
          <w:bCs/>
          <w:color w:val="000000"/>
          <w:sz w:val="20"/>
          <w:szCs w:val="20"/>
          <w:lang w:eastAsia="pl-PL"/>
        </w:rPr>
        <w:t>dokument</w:t>
      </w:r>
      <w:proofErr w:type="gramEnd"/>
      <w:r w:rsidRPr="002B43CD">
        <w:rPr>
          <w:rFonts w:ascii="Arial CE" w:eastAsia="Times New Roman" w:hAnsi="Arial CE" w:cs="Arial CE"/>
          <w:b/>
          <w:bCs/>
          <w:color w:val="000000"/>
          <w:sz w:val="20"/>
          <w:szCs w:val="20"/>
          <w:lang w:eastAsia="pl-PL"/>
        </w:rPr>
        <w:t xml:space="preserve"> wystawiony w kraju, w którym ma siedzibę lub miejsce zamieszkania potwierdzający, że:</w:t>
      </w:r>
    </w:p>
    <w:p w:rsidR="002B43CD" w:rsidRPr="002B43CD" w:rsidRDefault="002B43CD" w:rsidP="002B43CD">
      <w:pPr>
        <w:numPr>
          <w:ilvl w:val="0"/>
          <w:numId w:val="7"/>
        </w:numPr>
        <w:spacing w:before="100" w:beforeAutospacing="1" w:after="180" w:line="400" w:lineRule="atLeast"/>
        <w:ind w:right="300"/>
        <w:jc w:val="both"/>
        <w:rPr>
          <w:rFonts w:ascii="Arial CE" w:eastAsia="Times New Roman" w:hAnsi="Arial CE" w:cs="Arial CE"/>
          <w:color w:val="000000"/>
          <w:sz w:val="20"/>
          <w:szCs w:val="20"/>
          <w:lang w:eastAsia="pl-PL"/>
        </w:rPr>
      </w:pPr>
      <w:proofErr w:type="gramStart"/>
      <w:r w:rsidRPr="002B43CD">
        <w:rPr>
          <w:rFonts w:ascii="Arial CE" w:eastAsia="Times New Roman" w:hAnsi="Arial CE" w:cs="Arial CE"/>
          <w:color w:val="000000"/>
          <w:sz w:val="20"/>
          <w:szCs w:val="20"/>
          <w:lang w:eastAsia="pl-PL"/>
        </w:rPr>
        <w:lastRenderedPageBreak/>
        <w:t>nie</w:t>
      </w:r>
      <w:proofErr w:type="gramEnd"/>
      <w:r w:rsidRPr="002B43CD">
        <w:rPr>
          <w:rFonts w:ascii="Arial CE" w:eastAsia="Times New Roman" w:hAnsi="Arial CE" w:cs="Arial CE"/>
          <w:color w:val="000000"/>
          <w:sz w:val="20"/>
          <w:szCs w:val="20"/>
          <w:lang w:eastAsia="pl-PL"/>
        </w:rPr>
        <w:t xml:space="preserve"> otwarto jego likwidacji ani nie ogłoszono upadłości - wystawiony nie wcześniej niż 6 miesięcy przed upływem terminu składania wniosków o dopuszczenie do udziału w postępowaniu o udzielenie zamówienia albo składania ofert;</w:t>
      </w:r>
    </w:p>
    <w:p w:rsidR="002B43CD" w:rsidRPr="002B43CD" w:rsidRDefault="002B43CD" w:rsidP="002B43CD">
      <w:pPr>
        <w:spacing w:after="0" w:line="400" w:lineRule="atLeast"/>
        <w:ind w:left="225"/>
        <w:rPr>
          <w:rFonts w:ascii="Arial CE" w:eastAsia="Times New Roman" w:hAnsi="Arial CE" w:cs="Arial CE"/>
          <w:b/>
          <w:bCs/>
          <w:color w:val="000000"/>
          <w:sz w:val="20"/>
          <w:szCs w:val="20"/>
          <w:lang w:eastAsia="pl-PL"/>
        </w:rPr>
      </w:pPr>
      <w:r w:rsidRPr="002B43CD">
        <w:rPr>
          <w:rFonts w:ascii="Arial CE" w:eastAsia="Times New Roman" w:hAnsi="Arial CE" w:cs="Arial CE"/>
          <w:b/>
          <w:bCs/>
          <w:color w:val="000000"/>
          <w:sz w:val="20"/>
          <w:szCs w:val="20"/>
          <w:lang w:eastAsia="pl-PL"/>
        </w:rPr>
        <w:t>III.4.4) Dokumenty dotyczące przynależności do tej samej grupy kapitałowej</w:t>
      </w:r>
    </w:p>
    <w:p w:rsidR="002B43CD" w:rsidRPr="002B43CD" w:rsidRDefault="002B43CD" w:rsidP="002B43CD">
      <w:pPr>
        <w:numPr>
          <w:ilvl w:val="0"/>
          <w:numId w:val="8"/>
        </w:numPr>
        <w:spacing w:before="100" w:beforeAutospacing="1" w:after="180" w:line="400" w:lineRule="atLeast"/>
        <w:ind w:right="300"/>
        <w:jc w:val="both"/>
        <w:rPr>
          <w:rFonts w:ascii="Arial CE" w:eastAsia="Times New Roman" w:hAnsi="Arial CE" w:cs="Arial CE"/>
          <w:color w:val="000000"/>
          <w:sz w:val="20"/>
          <w:szCs w:val="20"/>
          <w:lang w:eastAsia="pl-PL"/>
        </w:rPr>
      </w:pPr>
      <w:proofErr w:type="gramStart"/>
      <w:r w:rsidRPr="002B43CD">
        <w:rPr>
          <w:rFonts w:ascii="Arial CE" w:eastAsia="Times New Roman" w:hAnsi="Arial CE" w:cs="Arial CE"/>
          <w:color w:val="000000"/>
          <w:sz w:val="20"/>
          <w:szCs w:val="20"/>
          <w:lang w:eastAsia="pl-PL"/>
        </w:rPr>
        <w:t>lista</w:t>
      </w:r>
      <w:proofErr w:type="gramEnd"/>
      <w:r w:rsidRPr="002B43CD">
        <w:rPr>
          <w:rFonts w:ascii="Arial CE" w:eastAsia="Times New Roman" w:hAnsi="Arial CE" w:cs="Arial CE"/>
          <w:color w:val="000000"/>
          <w:sz w:val="20"/>
          <w:szCs w:val="20"/>
          <w:lang w:eastAsia="pl-PL"/>
        </w:rPr>
        <w:t xml:space="preserve"> podmiotów należących do tej samej grupy kapitałowej w rozumieniu ustawy z dnia 16 lutego 2007 r. o ochronie konkurencji i konsumentów albo informacji o tym, że nie należy do grupy kapitałowej;</w:t>
      </w:r>
    </w:p>
    <w:p w:rsidR="002B43CD" w:rsidRPr="002B43CD" w:rsidRDefault="002B43CD" w:rsidP="002B43CD">
      <w:pPr>
        <w:spacing w:after="0" w:line="400" w:lineRule="atLeast"/>
        <w:ind w:left="225"/>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III.6) INNE DOKUMENTY</w:t>
      </w:r>
    </w:p>
    <w:p w:rsidR="002B43CD" w:rsidRPr="002B43CD" w:rsidRDefault="002B43CD" w:rsidP="002B43CD">
      <w:pPr>
        <w:spacing w:after="0" w:line="400" w:lineRule="atLeast"/>
        <w:ind w:left="225"/>
        <w:rPr>
          <w:rFonts w:ascii="Arial CE" w:eastAsia="Times New Roman" w:hAnsi="Arial CE" w:cs="Arial CE"/>
          <w:b/>
          <w:bCs/>
          <w:color w:val="000000"/>
          <w:sz w:val="20"/>
          <w:szCs w:val="20"/>
          <w:lang w:eastAsia="pl-PL"/>
        </w:rPr>
      </w:pPr>
      <w:r w:rsidRPr="002B43CD">
        <w:rPr>
          <w:rFonts w:ascii="Arial CE" w:eastAsia="Times New Roman" w:hAnsi="Arial CE" w:cs="Arial CE"/>
          <w:b/>
          <w:bCs/>
          <w:color w:val="000000"/>
          <w:sz w:val="20"/>
          <w:szCs w:val="20"/>
          <w:lang w:eastAsia="pl-PL"/>
        </w:rPr>
        <w:t xml:space="preserve">Inne dokumenty niewymienione w pkt III.4) </w:t>
      </w:r>
      <w:proofErr w:type="gramStart"/>
      <w:r w:rsidRPr="002B43CD">
        <w:rPr>
          <w:rFonts w:ascii="Arial CE" w:eastAsia="Times New Roman" w:hAnsi="Arial CE" w:cs="Arial CE"/>
          <w:b/>
          <w:bCs/>
          <w:color w:val="000000"/>
          <w:sz w:val="20"/>
          <w:szCs w:val="20"/>
          <w:lang w:eastAsia="pl-PL"/>
        </w:rPr>
        <w:t>albo</w:t>
      </w:r>
      <w:proofErr w:type="gramEnd"/>
      <w:r w:rsidRPr="002B43CD">
        <w:rPr>
          <w:rFonts w:ascii="Arial CE" w:eastAsia="Times New Roman" w:hAnsi="Arial CE" w:cs="Arial CE"/>
          <w:b/>
          <w:bCs/>
          <w:color w:val="000000"/>
          <w:sz w:val="20"/>
          <w:szCs w:val="20"/>
          <w:lang w:eastAsia="pl-PL"/>
        </w:rPr>
        <w:t xml:space="preserve"> w pkt III.5)</w:t>
      </w:r>
    </w:p>
    <w:p w:rsidR="002B43CD" w:rsidRPr="002B43CD" w:rsidRDefault="002B43CD" w:rsidP="002B43CD">
      <w:pPr>
        <w:spacing w:after="0" w:line="400" w:lineRule="atLeast"/>
        <w:ind w:left="225"/>
        <w:rPr>
          <w:rFonts w:ascii="Arial CE" w:eastAsia="Times New Roman" w:hAnsi="Arial CE" w:cs="Arial CE"/>
          <w:color w:val="000000"/>
          <w:sz w:val="20"/>
          <w:szCs w:val="20"/>
          <w:lang w:eastAsia="pl-PL"/>
        </w:rPr>
      </w:pPr>
      <w:r w:rsidRPr="002B43CD">
        <w:rPr>
          <w:rFonts w:ascii="Arial CE" w:eastAsia="Times New Roman" w:hAnsi="Arial CE" w:cs="Arial CE"/>
          <w:color w:val="000000"/>
          <w:sz w:val="20"/>
          <w:szCs w:val="20"/>
          <w:lang w:eastAsia="pl-PL"/>
        </w:rPr>
        <w:t>Pełnomocnictwo udzielane osobom podpisującym ofertę, o ile prawo do reprezentowania Wykonawcy w powyższym zakresie nie wynika wprost z dokumentu rejestrowego. Dokument wadialny. Pisemne zobowiązanie innych podmiotów do udostępnienia zasobów niezbędnych do wykonania zamówienia.</w:t>
      </w:r>
    </w:p>
    <w:p w:rsidR="002B43CD" w:rsidRPr="002B43CD" w:rsidRDefault="002B43CD" w:rsidP="002B43CD">
      <w:pPr>
        <w:spacing w:before="375" w:after="225" w:line="400" w:lineRule="atLeast"/>
        <w:rPr>
          <w:rFonts w:ascii="Arial CE" w:eastAsia="Times New Roman" w:hAnsi="Arial CE" w:cs="Arial CE"/>
          <w:b/>
          <w:bCs/>
          <w:color w:val="000000"/>
          <w:sz w:val="24"/>
          <w:szCs w:val="24"/>
          <w:u w:val="single"/>
          <w:lang w:eastAsia="pl-PL"/>
        </w:rPr>
      </w:pPr>
      <w:r w:rsidRPr="002B43CD">
        <w:rPr>
          <w:rFonts w:ascii="Arial CE" w:eastAsia="Times New Roman" w:hAnsi="Arial CE" w:cs="Arial CE"/>
          <w:b/>
          <w:bCs/>
          <w:color w:val="000000"/>
          <w:sz w:val="24"/>
          <w:szCs w:val="24"/>
          <w:u w:val="single"/>
          <w:lang w:eastAsia="pl-PL"/>
        </w:rPr>
        <w:t>SEKCJA IV: PROCEDURA</w:t>
      </w:r>
    </w:p>
    <w:p w:rsidR="002B43CD" w:rsidRPr="002B43CD" w:rsidRDefault="002B43CD" w:rsidP="002B43CD">
      <w:pPr>
        <w:spacing w:after="0" w:line="400" w:lineRule="atLeast"/>
        <w:ind w:left="225"/>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IV.1) TRYB UDZIELENIA ZAMÓWIENIA</w:t>
      </w:r>
    </w:p>
    <w:p w:rsidR="002B43CD" w:rsidRPr="002B43CD" w:rsidRDefault="002B43CD" w:rsidP="002B43CD">
      <w:pPr>
        <w:spacing w:after="0" w:line="400" w:lineRule="atLeast"/>
        <w:ind w:left="225"/>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IV.1.1) Tryb udzielenia zamówienia</w:t>
      </w:r>
      <w:proofErr w:type="gramStart"/>
      <w:r w:rsidRPr="002B43CD">
        <w:rPr>
          <w:rFonts w:ascii="Arial CE" w:eastAsia="Times New Roman" w:hAnsi="Arial CE" w:cs="Arial CE"/>
          <w:b/>
          <w:bCs/>
          <w:color w:val="000000"/>
          <w:sz w:val="20"/>
          <w:szCs w:val="20"/>
          <w:lang w:eastAsia="pl-PL"/>
        </w:rPr>
        <w:t>:</w:t>
      </w:r>
      <w:r w:rsidRPr="002B43CD">
        <w:rPr>
          <w:rFonts w:ascii="Arial CE" w:eastAsia="Times New Roman" w:hAnsi="Arial CE" w:cs="Arial CE"/>
          <w:color w:val="000000"/>
          <w:sz w:val="20"/>
          <w:szCs w:val="20"/>
          <w:lang w:eastAsia="pl-PL"/>
        </w:rPr>
        <w:t> przetarg</w:t>
      </w:r>
      <w:proofErr w:type="gramEnd"/>
      <w:r w:rsidRPr="002B43CD">
        <w:rPr>
          <w:rFonts w:ascii="Arial CE" w:eastAsia="Times New Roman" w:hAnsi="Arial CE" w:cs="Arial CE"/>
          <w:color w:val="000000"/>
          <w:sz w:val="20"/>
          <w:szCs w:val="20"/>
          <w:lang w:eastAsia="pl-PL"/>
        </w:rPr>
        <w:t xml:space="preserve"> nieograniczony.</w:t>
      </w:r>
    </w:p>
    <w:p w:rsidR="002B43CD" w:rsidRPr="002B43CD" w:rsidRDefault="002B43CD" w:rsidP="002B43CD">
      <w:pPr>
        <w:spacing w:after="0" w:line="400" w:lineRule="atLeast"/>
        <w:ind w:left="225"/>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IV.2) KRYTERIA OCENY OFERT</w:t>
      </w:r>
    </w:p>
    <w:p w:rsidR="002B43CD" w:rsidRPr="002B43CD" w:rsidRDefault="002B43CD" w:rsidP="002B43CD">
      <w:pPr>
        <w:spacing w:after="0" w:line="400" w:lineRule="atLeast"/>
        <w:ind w:left="225"/>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IV.2.1) Kryteria oceny ofert</w:t>
      </w:r>
      <w:proofErr w:type="gramStart"/>
      <w:r w:rsidRPr="002B43CD">
        <w:rPr>
          <w:rFonts w:ascii="Arial CE" w:eastAsia="Times New Roman" w:hAnsi="Arial CE" w:cs="Arial CE"/>
          <w:b/>
          <w:bCs/>
          <w:color w:val="000000"/>
          <w:sz w:val="20"/>
          <w:szCs w:val="20"/>
          <w:lang w:eastAsia="pl-PL"/>
        </w:rPr>
        <w:t>: </w:t>
      </w:r>
      <w:r w:rsidRPr="002B43CD">
        <w:rPr>
          <w:rFonts w:ascii="Arial CE" w:eastAsia="Times New Roman" w:hAnsi="Arial CE" w:cs="Arial CE"/>
          <w:color w:val="000000"/>
          <w:sz w:val="20"/>
          <w:szCs w:val="20"/>
          <w:lang w:eastAsia="pl-PL"/>
        </w:rPr>
        <w:t>cena</w:t>
      </w:r>
      <w:proofErr w:type="gramEnd"/>
      <w:r w:rsidRPr="002B43CD">
        <w:rPr>
          <w:rFonts w:ascii="Arial CE" w:eastAsia="Times New Roman" w:hAnsi="Arial CE" w:cs="Arial CE"/>
          <w:color w:val="000000"/>
          <w:sz w:val="20"/>
          <w:szCs w:val="20"/>
          <w:lang w:eastAsia="pl-PL"/>
        </w:rPr>
        <w:t xml:space="preserve"> oraz inne kryteria związane z przedmiotem zamówienia:</w:t>
      </w:r>
    </w:p>
    <w:p w:rsidR="002B43CD" w:rsidRPr="002B43CD" w:rsidRDefault="002B43CD" w:rsidP="002B43CD">
      <w:pPr>
        <w:numPr>
          <w:ilvl w:val="0"/>
          <w:numId w:val="9"/>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2B43CD">
        <w:rPr>
          <w:rFonts w:ascii="Arial CE" w:eastAsia="Times New Roman" w:hAnsi="Arial CE" w:cs="Arial CE"/>
          <w:color w:val="000000"/>
          <w:sz w:val="20"/>
          <w:szCs w:val="20"/>
          <w:lang w:eastAsia="pl-PL"/>
        </w:rPr>
        <w:t>1 - Cena - 90</w:t>
      </w:r>
    </w:p>
    <w:p w:rsidR="002B43CD" w:rsidRPr="002B43CD" w:rsidRDefault="002B43CD" w:rsidP="002B43CD">
      <w:pPr>
        <w:numPr>
          <w:ilvl w:val="0"/>
          <w:numId w:val="9"/>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2B43CD">
        <w:rPr>
          <w:rFonts w:ascii="Arial CE" w:eastAsia="Times New Roman" w:hAnsi="Arial CE" w:cs="Arial CE"/>
          <w:color w:val="000000"/>
          <w:sz w:val="20"/>
          <w:szCs w:val="20"/>
          <w:lang w:eastAsia="pl-PL"/>
        </w:rPr>
        <w:t>2 - Czas reakcji - 10</w:t>
      </w:r>
    </w:p>
    <w:p w:rsidR="002B43CD" w:rsidRPr="002B43CD" w:rsidRDefault="002B43CD" w:rsidP="002B43CD">
      <w:pPr>
        <w:spacing w:after="0" w:line="400" w:lineRule="atLeast"/>
        <w:ind w:left="225"/>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IV.2.2)</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2B43CD" w:rsidRPr="002B43CD" w:rsidTr="002B43C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B43CD" w:rsidRPr="002B43CD" w:rsidRDefault="002B43CD" w:rsidP="002B43CD">
            <w:pPr>
              <w:spacing w:after="0" w:line="240" w:lineRule="auto"/>
              <w:jc w:val="center"/>
              <w:rPr>
                <w:rFonts w:ascii="Verdana" w:eastAsia="Times New Roman" w:hAnsi="Verdana" w:cs="Times New Roman"/>
                <w:color w:val="000000"/>
                <w:sz w:val="17"/>
                <w:szCs w:val="17"/>
                <w:lang w:eastAsia="pl-PL"/>
              </w:rPr>
            </w:pPr>
            <w:r w:rsidRPr="002B43CD">
              <w:rPr>
                <w:rFonts w:ascii="Verdana" w:eastAsia="Times New Roman" w:hAnsi="Verdana" w:cs="Times New Roman"/>
                <w:b/>
                <w:bCs/>
                <w:color w:val="000000"/>
                <w:sz w:val="17"/>
                <w:szCs w:val="17"/>
                <w:lang w:eastAsia="pl-PL"/>
              </w:rPr>
              <w:t> </w:t>
            </w:r>
          </w:p>
        </w:tc>
        <w:tc>
          <w:tcPr>
            <w:tcW w:w="0" w:type="auto"/>
            <w:vAlign w:val="center"/>
            <w:hideMark/>
          </w:tcPr>
          <w:p w:rsidR="002B43CD" w:rsidRPr="002B43CD" w:rsidRDefault="002B43CD" w:rsidP="002B43CD">
            <w:pPr>
              <w:spacing w:after="0" w:line="240" w:lineRule="auto"/>
              <w:rPr>
                <w:rFonts w:ascii="Verdana" w:eastAsia="Times New Roman" w:hAnsi="Verdana" w:cs="Times New Roman"/>
                <w:color w:val="000000"/>
                <w:sz w:val="17"/>
                <w:szCs w:val="17"/>
                <w:lang w:eastAsia="pl-PL"/>
              </w:rPr>
            </w:pPr>
            <w:r w:rsidRPr="002B43CD">
              <w:rPr>
                <w:rFonts w:ascii="Verdana" w:eastAsia="Times New Roman" w:hAnsi="Verdana" w:cs="Times New Roman"/>
                <w:b/>
                <w:bCs/>
                <w:color w:val="000000"/>
                <w:sz w:val="17"/>
                <w:szCs w:val="17"/>
                <w:lang w:eastAsia="pl-PL"/>
              </w:rPr>
              <w:t>przeprowadzona będzie aukcja elektroniczna</w:t>
            </w:r>
            <w:proofErr w:type="gramStart"/>
            <w:r w:rsidRPr="002B43CD">
              <w:rPr>
                <w:rFonts w:ascii="Verdana" w:eastAsia="Times New Roman" w:hAnsi="Verdana" w:cs="Times New Roman"/>
                <w:b/>
                <w:bCs/>
                <w:color w:val="000000"/>
                <w:sz w:val="17"/>
                <w:szCs w:val="17"/>
                <w:lang w:eastAsia="pl-PL"/>
              </w:rPr>
              <w:t>,</w:t>
            </w:r>
            <w:r w:rsidRPr="002B43CD">
              <w:rPr>
                <w:rFonts w:ascii="Verdana" w:eastAsia="Times New Roman" w:hAnsi="Verdana" w:cs="Times New Roman"/>
                <w:color w:val="000000"/>
                <w:sz w:val="17"/>
                <w:szCs w:val="17"/>
                <w:lang w:eastAsia="pl-PL"/>
              </w:rPr>
              <w:t> adres</w:t>
            </w:r>
            <w:proofErr w:type="gramEnd"/>
            <w:r w:rsidRPr="002B43CD">
              <w:rPr>
                <w:rFonts w:ascii="Verdana" w:eastAsia="Times New Roman" w:hAnsi="Verdana" w:cs="Times New Roman"/>
                <w:color w:val="000000"/>
                <w:sz w:val="17"/>
                <w:szCs w:val="17"/>
                <w:lang w:eastAsia="pl-PL"/>
              </w:rPr>
              <w:t xml:space="preserve"> strony, na której będzie prowadzona:</w:t>
            </w:r>
          </w:p>
        </w:tc>
      </w:tr>
    </w:tbl>
    <w:p w:rsidR="002B43CD" w:rsidRPr="002B43CD" w:rsidRDefault="002B43CD" w:rsidP="002B43CD">
      <w:pPr>
        <w:spacing w:after="0" w:line="400" w:lineRule="atLeast"/>
        <w:ind w:left="225"/>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IV.3) ZMIANA UMOWY</w:t>
      </w:r>
    </w:p>
    <w:p w:rsidR="002B43CD" w:rsidRPr="002B43CD" w:rsidRDefault="002B43CD" w:rsidP="002B43CD">
      <w:pPr>
        <w:spacing w:after="0" w:line="400" w:lineRule="atLeast"/>
        <w:ind w:left="225"/>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 xml:space="preserve">przewiduje się istotne zmiany postanowień zawartej umowy w stosunku do treści oferty, na </w:t>
      </w:r>
      <w:proofErr w:type="gramStart"/>
      <w:r w:rsidRPr="002B43CD">
        <w:rPr>
          <w:rFonts w:ascii="Arial CE" w:eastAsia="Times New Roman" w:hAnsi="Arial CE" w:cs="Arial CE"/>
          <w:b/>
          <w:bCs/>
          <w:color w:val="000000"/>
          <w:sz w:val="20"/>
          <w:szCs w:val="20"/>
          <w:lang w:eastAsia="pl-PL"/>
        </w:rPr>
        <w:t>podstawie której</w:t>
      </w:r>
      <w:proofErr w:type="gramEnd"/>
      <w:r w:rsidRPr="002B43CD">
        <w:rPr>
          <w:rFonts w:ascii="Arial CE" w:eastAsia="Times New Roman" w:hAnsi="Arial CE" w:cs="Arial CE"/>
          <w:b/>
          <w:bCs/>
          <w:color w:val="000000"/>
          <w:sz w:val="20"/>
          <w:szCs w:val="20"/>
          <w:lang w:eastAsia="pl-PL"/>
        </w:rPr>
        <w:t xml:space="preserve"> dokonano wyboru wykonawcy:</w:t>
      </w:r>
    </w:p>
    <w:p w:rsidR="002B43CD" w:rsidRPr="002B43CD" w:rsidRDefault="002B43CD" w:rsidP="002B43CD">
      <w:pPr>
        <w:spacing w:after="0" w:line="400" w:lineRule="atLeast"/>
        <w:ind w:left="225"/>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Dopuszczalne zmiany postanowień umowy oraz określenie warunków zmian</w:t>
      </w:r>
    </w:p>
    <w:p w:rsidR="002B43CD" w:rsidRPr="002B43CD" w:rsidRDefault="002B43CD" w:rsidP="002B43CD">
      <w:pPr>
        <w:spacing w:after="0" w:line="400" w:lineRule="atLeast"/>
        <w:ind w:left="225"/>
        <w:rPr>
          <w:rFonts w:ascii="Arial CE" w:eastAsia="Times New Roman" w:hAnsi="Arial CE" w:cs="Arial CE"/>
          <w:color w:val="000000"/>
          <w:sz w:val="20"/>
          <w:szCs w:val="20"/>
          <w:lang w:eastAsia="pl-PL"/>
        </w:rPr>
      </w:pPr>
      <w:r w:rsidRPr="002B43CD">
        <w:rPr>
          <w:rFonts w:ascii="Arial CE" w:eastAsia="Times New Roman" w:hAnsi="Arial CE" w:cs="Arial CE"/>
          <w:color w:val="000000"/>
          <w:sz w:val="20"/>
          <w:szCs w:val="20"/>
          <w:lang w:eastAsia="pl-PL"/>
        </w:rPr>
        <w:t xml:space="preserve">Zmiana postanowień Umowy może nastąpić w trybie przewidzianym ustawą Prawo zamówień publicznych za zgodą Stron wyrażoną na piśmie. Warunkiem dokonania zmian jest złożenie wniosku przez stronę inicjującą zmianę, zawierającego opis propozycji zmian i ich uzasadnienie. Zmiany obowiązują z dniem podpisania aneksu lub ich pisemnej akceptacji przez drugą stronę pod </w:t>
      </w:r>
      <w:r w:rsidRPr="002B43CD">
        <w:rPr>
          <w:rFonts w:ascii="Arial CE" w:eastAsia="Times New Roman" w:hAnsi="Arial CE" w:cs="Arial CE"/>
          <w:color w:val="000000"/>
          <w:sz w:val="20"/>
          <w:szCs w:val="20"/>
          <w:lang w:eastAsia="pl-PL"/>
        </w:rPr>
        <w:lastRenderedPageBreak/>
        <w:t xml:space="preserve">rygorem nieważności, z uwzględnieniem art. 144 ust. 1 tej ustawy, w zakresie: 1. </w:t>
      </w:r>
      <w:proofErr w:type="gramStart"/>
      <w:r w:rsidRPr="002B43CD">
        <w:rPr>
          <w:rFonts w:ascii="Arial CE" w:eastAsia="Times New Roman" w:hAnsi="Arial CE" w:cs="Arial CE"/>
          <w:color w:val="000000"/>
          <w:sz w:val="20"/>
          <w:szCs w:val="20"/>
          <w:lang w:eastAsia="pl-PL"/>
        </w:rPr>
        <w:t>zmiany</w:t>
      </w:r>
      <w:proofErr w:type="gramEnd"/>
      <w:r w:rsidRPr="002B43CD">
        <w:rPr>
          <w:rFonts w:ascii="Arial CE" w:eastAsia="Times New Roman" w:hAnsi="Arial CE" w:cs="Arial CE"/>
          <w:color w:val="000000"/>
          <w:sz w:val="20"/>
          <w:szCs w:val="20"/>
          <w:lang w:eastAsia="pl-PL"/>
        </w:rPr>
        <w:t xml:space="preserve"> terminu płatności z powodu braku środków finansowych w związku z ich blokadą przez Ministra Finansów bądź zmianą ustawy budżetowej; 3. </w:t>
      </w:r>
      <w:proofErr w:type="gramStart"/>
      <w:r w:rsidRPr="002B43CD">
        <w:rPr>
          <w:rFonts w:ascii="Arial CE" w:eastAsia="Times New Roman" w:hAnsi="Arial CE" w:cs="Arial CE"/>
          <w:color w:val="000000"/>
          <w:sz w:val="20"/>
          <w:szCs w:val="20"/>
          <w:lang w:eastAsia="pl-PL"/>
        </w:rPr>
        <w:t>zmiany</w:t>
      </w:r>
      <w:proofErr w:type="gramEnd"/>
      <w:r w:rsidRPr="002B43CD">
        <w:rPr>
          <w:rFonts w:ascii="Arial CE" w:eastAsia="Times New Roman" w:hAnsi="Arial CE" w:cs="Arial CE"/>
          <w:color w:val="000000"/>
          <w:sz w:val="20"/>
          <w:szCs w:val="20"/>
          <w:lang w:eastAsia="pl-PL"/>
        </w:rPr>
        <w:t xml:space="preserve">: nazwy, adresu, formy prawnej działania Wykonawcy; 4. zmiany Podwykonawcy, przy </w:t>
      </w:r>
      <w:proofErr w:type="gramStart"/>
      <w:r w:rsidRPr="002B43CD">
        <w:rPr>
          <w:rFonts w:ascii="Arial CE" w:eastAsia="Times New Roman" w:hAnsi="Arial CE" w:cs="Arial CE"/>
          <w:color w:val="000000"/>
          <w:sz w:val="20"/>
          <w:szCs w:val="20"/>
          <w:lang w:eastAsia="pl-PL"/>
        </w:rPr>
        <w:t>pomocy którego</w:t>
      </w:r>
      <w:proofErr w:type="gramEnd"/>
      <w:r w:rsidRPr="002B43CD">
        <w:rPr>
          <w:rFonts w:ascii="Arial CE" w:eastAsia="Times New Roman" w:hAnsi="Arial CE" w:cs="Arial CE"/>
          <w:color w:val="000000"/>
          <w:sz w:val="20"/>
          <w:szCs w:val="20"/>
          <w:lang w:eastAsia="pl-PL"/>
        </w:rPr>
        <w:t xml:space="preserve"> Wykonawca realizuje przedmiot Umowy, po uprzedniej akceptacji Zamawiającego; 5. </w:t>
      </w:r>
      <w:proofErr w:type="gramStart"/>
      <w:r w:rsidRPr="002B43CD">
        <w:rPr>
          <w:rFonts w:ascii="Arial CE" w:eastAsia="Times New Roman" w:hAnsi="Arial CE" w:cs="Arial CE"/>
          <w:color w:val="000000"/>
          <w:sz w:val="20"/>
          <w:szCs w:val="20"/>
          <w:lang w:eastAsia="pl-PL"/>
        </w:rPr>
        <w:t>zmiany</w:t>
      </w:r>
      <w:proofErr w:type="gramEnd"/>
      <w:r w:rsidRPr="002B43CD">
        <w:rPr>
          <w:rFonts w:ascii="Arial CE" w:eastAsia="Times New Roman" w:hAnsi="Arial CE" w:cs="Arial CE"/>
          <w:color w:val="000000"/>
          <w:sz w:val="20"/>
          <w:szCs w:val="20"/>
          <w:lang w:eastAsia="pl-PL"/>
        </w:rPr>
        <w:t xml:space="preserve"> stron w Umowie wynikających ze zmian organizacyjnych niezależnych od Zamawiającego; 6. </w:t>
      </w:r>
      <w:proofErr w:type="gramStart"/>
      <w:r w:rsidRPr="002B43CD">
        <w:rPr>
          <w:rFonts w:ascii="Arial CE" w:eastAsia="Times New Roman" w:hAnsi="Arial CE" w:cs="Arial CE"/>
          <w:color w:val="000000"/>
          <w:sz w:val="20"/>
          <w:szCs w:val="20"/>
          <w:lang w:eastAsia="pl-PL"/>
        </w:rPr>
        <w:t>okoliczności</w:t>
      </w:r>
      <w:proofErr w:type="gramEnd"/>
      <w:r w:rsidRPr="002B43CD">
        <w:rPr>
          <w:rFonts w:ascii="Arial CE" w:eastAsia="Times New Roman" w:hAnsi="Arial CE" w:cs="Arial CE"/>
          <w:color w:val="000000"/>
          <w:sz w:val="20"/>
          <w:szCs w:val="20"/>
          <w:lang w:eastAsia="pl-PL"/>
        </w:rPr>
        <w:t xml:space="preserve"> wynikających z działania siły wyższej, uniemożliwiających wykonanie przedmiotu Umowy; 7. </w:t>
      </w:r>
      <w:proofErr w:type="gramStart"/>
      <w:r w:rsidRPr="002B43CD">
        <w:rPr>
          <w:rFonts w:ascii="Arial CE" w:eastAsia="Times New Roman" w:hAnsi="Arial CE" w:cs="Arial CE"/>
          <w:color w:val="000000"/>
          <w:sz w:val="20"/>
          <w:szCs w:val="20"/>
          <w:lang w:eastAsia="pl-PL"/>
        </w:rPr>
        <w:t>zmiany</w:t>
      </w:r>
      <w:proofErr w:type="gramEnd"/>
      <w:r w:rsidRPr="002B43CD">
        <w:rPr>
          <w:rFonts w:ascii="Arial CE" w:eastAsia="Times New Roman" w:hAnsi="Arial CE" w:cs="Arial CE"/>
          <w:color w:val="000000"/>
          <w:sz w:val="20"/>
          <w:szCs w:val="20"/>
          <w:lang w:eastAsia="pl-PL"/>
        </w:rPr>
        <w:t xml:space="preserve">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8. nieistotnych zmian postanowień Umowy w stosunku do treści oferty, na </w:t>
      </w:r>
      <w:proofErr w:type="gramStart"/>
      <w:r w:rsidRPr="002B43CD">
        <w:rPr>
          <w:rFonts w:ascii="Arial CE" w:eastAsia="Times New Roman" w:hAnsi="Arial CE" w:cs="Arial CE"/>
          <w:color w:val="000000"/>
          <w:sz w:val="20"/>
          <w:szCs w:val="20"/>
          <w:lang w:eastAsia="pl-PL"/>
        </w:rPr>
        <w:t>podstawie której</w:t>
      </w:r>
      <w:proofErr w:type="gramEnd"/>
      <w:r w:rsidRPr="002B43CD">
        <w:rPr>
          <w:rFonts w:ascii="Arial CE" w:eastAsia="Times New Roman" w:hAnsi="Arial CE" w:cs="Arial CE"/>
          <w:color w:val="000000"/>
          <w:sz w:val="20"/>
          <w:szCs w:val="20"/>
          <w:lang w:eastAsia="pl-PL"/>
        </w:rPr>
        <w:t xml:space="preserve"> dokonano wyboru Wykonawcy, - z zastrzeżeniem, że każda ze Stron może jednostronnie dokonać zmiany Umowy w zakresie: osoby upoważnionej do kontaktów w przypadku zaistnienia okoliczności faktycznie obiektywnych, które uniemożliwią konkretnej osobie realizację postanowień Umowy, w szczególności w przypadku rozwiązania umowy o pracę, choroby, śmierci, utraty uprawnień, a także: numerów telefonów, adresów wskazanych w Umowie, zawiadamiając o tym niezwłocznie drugą Stronę w formie pisemnej pod rygorem nieważności. 2. Wszystkie postanowienia, o których mowa w ust. 1, stanowią katalog zmian, na które Zamawiający może wyrazić zgodę lub nie bez podawania uzasadnienia odmowy. Nie stanowią jednocześnie zobowiązania do wyrażenia takiej zgody zarówno przez Zamawiającego jak i przez Wykonawcę. Zmiana Umowy w zakresie wysokości wynagrodzenia Wykonawcy 1. Strony zobowiązują się dokonać zmiany wysokości wynagrodzenia należnego Wykonawcy, o którym mowa w par. 4 Umowy, w formie pisemnego aneksu, każdorazowo w przypadku wystąpienia jednej z następujących okoliczności: 1. </w:t>
      </w:r>
      <w:proofErr w:type="gramStart"/>
      <w:r w:rsidRPr="002B43CD">
        <w:rPr>
          <w:rFonts w:ascii="Arial CE" w:eastAsia="Times New Roman" w:hAnsi="Arial CE" w:cs="Arial CE"/>
          <w:color w:val="000000"/>
          <w:sz w:val="20"/>
          <w:szCs w:val="20"/>
          <w:lang w:eastAsia="pl-PL"/>
        </w:rPr>
        <w:t>zmiany</w:t>
      </w:r>
      <w:proofErr w:type="gramEnd"/>
      <w:r w:rsidRPr="002B43CD">
        <w:rPr>
          <w:rFonts w:ascii="Arial CE" w:eastAsia="Times New Roman" w:hAnsi="Arial CE" w:cs="Arial CE"/>
          <w:color w:val="000000"/>
          <w:sz w:val="20"/>
          <w:szCs w:val="20"/>
          <w:lang w:eastAsia="pl-PL"/>
        </w:rPr>
        <w:t xml:space="preserve"> stawki podatku od towarów i usług; 2. </w:t>
      </w:r>
      <w:proofErr w:type="gramStart"/>
      <w:r w:rsidRPr="002B43CD">
        <w:rPr>
          <w:rFonts w:ascii="Arial CE" w:eastAsia="Times New Roman" w:hAnsi="Arial CE" w:cs="Arial CE"/>
          <w:color w:val="000000"/>
          <w:sz w:val="20"/>
          <w:szCs w:val="20"/>
          <w:lang w:eastAsia="pl-PL"/>
        </w:rPr>
        <w:t>zmiany</w:t>
      </w:r>
      <w:proofErr w:type="gramEnd"/>
      <w:r w:rsidRPr="002B43CD">
        <w:rPr>
          <w:rFonts w:ascii="Arial CE" w:eastAsia="Times New Roman" w:hAnsi="Arial CE" w:cs="Arial CE"/>
          <w:color w:val="000000"/>
          <w:sz w:val="20"/>
          <w:szCs w:val="20"/>
          <w:lang w:eastAsia="pl-PL"/>
        </w:rPr>
        <w:t xml:space="preserve"> wysokości minimalnego wynagrodzenia ustalonego na podstawie przepisów o minimalnym wynagrodzeniu za pracę; 3. </w:t>
      </w:r>
      <w:proofErr w:type="gramStart"/>
      <w:r w:rsidRPr="002B43CD">
        <w:rPr>
          <w:rFonts w:ascii="Arial CE" w:eastAsia="Times New Roman" w:hAnsi="Arial CE" w:cs="Arial CE"/>
          <w:color w:val="000000"/>
          <w:sz w:val="20"/>
          <w:szCs w:val="20"/>
          <w:lang w:eastAsia="pl-PL"/>
        </w:rPr>
        <w:t>zmiany</w:t>
      </w:r>
      <w:proofErr w:type="gramEnd"/>
      <w:r w:rsidRPr="002B43CD">
        <w:rPr>
          <w:rFonts w:ascii="Arial CE" w:eastAsia="Times New Roman" w:hAnsi="Arial CE" w:cs="Arial CE"/>
          <w:color w:val="000000"/>
          <w:sz w:val="20"/>
          <w:szCs w:val="20"/>
          <w:lang w:eastAsia="pl-PL"/>
        </w:rPr>
        <w:t xml:space="preserve"> zasad podlegania ubezpieczeniom społecznym lub ubezpieczeniu zdrowotnemu lub wysokości stawki składki na ubezpieczenia społeczne lub zdrowotne - na zasadach i w sposób określony w ust. 2 - 12, jeżeli zmiany te będą miały wpływ na koszty wykonania Umowy przez Wykonawcę. 2. 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3. W przypadku zmiany, o której mowa w ust. 1 pkt 1, wartość wynagrodzenia netto nie zmieni się, a wartość wynagrodzenia brutto zostanie wyliczona na podstawie nowych przepisów. 4. Zmiana wysokości wynagrodzenia w przypadku zaistnienia </w:t>
      </w:r>
      <w:r w:rsidRPr="002B43CD">
        <w:rPr>
          <w:rFonts w:ascii="Arial CE" w:eastAsia="Times New Roman" w:hAnsi="Arial CE" w:cs="Arial CE"/>
          <w:color w:val="000000"/>
          <w:sz w:val="20"/>
          <w:szCs w:val="20"/>
          <w:lang w:eastAsia="pl-PL"/>
        </w:rPr>
        <w:lastRenderedPageBreak/>
        <w:t xml:space="preserve">przesłanki, o której mowa w ust. 1 pkt 2 lub 3, będzie obejmować wyłącznie część wynagrodzenia należnego Wykonawcy, w </w:t>
      </w:r>
      <w:proofErr w:type="gramStart"/>
      <w:r w:rsidRPr="002B43CD">
        <w:rPr>
          <w:rFonts w:ascii="Arial CE" w:eastAsia="Times New Roman" w:hAnsi="Arial CE" w:cs="Arial CE"/>
          <w:color w:val="000000"/>
          <w:sz w:val="20"/>
          <w:szCs w:val="20"/>
          <w:lang w:eastAsia="pl-PL"/>
        </w:rPr>
        <w:t>odniesieniu do której</w:t>
      </w:r>
      <w:proofErr w:type="gramEnd"/>
      <w:r w:rsidRPr="002B43CD">
        <w:rPr>
          <w:rFonts w:ascii="Arial CE" w:eastAsia="Times New Roman" w:hAnsi="Arial CE" w:cs="Arial CE"/>
          <w:color w:val="000000"/>
          <w:sz w:val="20"/>
          <w:szCs w:val="20"/>
          <w:lang w:eastAsia="pl-PL"/>
        </w:rPr>
        <w:t xml:space="preserve">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5. W przypadku zmiany, o której mowa w ust. 1 pkt 2, wynagrodzenie Wykonawcy ulegnie zmianie o kwotę odpowiadającą wzrostowi kosztu Wykonawcy w związku ze zwiększeniem wysokości wynagrodzeń pracowników świadczących Usługę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Usługę, o których mowa w zdaniu poprzedzającym, odpowiadającej zakresowi, w jakim wykonują oni prace bezpośrednio związane z realizacją przedmiotu Umowy. 6. W przypadku zmiany, o której mowa w ust. 1 pkt 3, wynagrodzenie Wykonawcy ulegnie zmianie o kwotę odpowiadającą zmianie kosztu Wykonawcy ponoszonego w związku z wypłatą wynagrodzenia pracownikom świadczącym Usługę. Kwota odpowiadająca zmianie kosztu Wykonawcy będzie odnosić się wyłącznie do części wynagrodzenia pracowników świadczących Usługę, o których mowa w zdaniu poprzedzającym, odpowiadającej zakresowi, w jakim wykonują oni prace bezpośrednio związane z realizacją przedmiotu Umowy. 7. 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8. W przypadku zmian, o których mowa w ust. 1 pkt 2 lub pkt 3, jeżeli z wnioskiem występuje Wykonawca, jest on zobowiązany dołączyć do wniosku dokumenty, z których będzie wynikać, w jakim zakresie zmiany te mają wpływ na koszty wykonania Umowy, w szczególności: 1. </w:t>
      </w:r>
      <w:proofErr w:type="gramStart"/>
      <w:r w:rsidRPr="002B43CD">
        <w:rPr>
          <w:rFonts w:ascii="Arial CE" w:eastAsia="Times New Roman" w:hAnsi="Arial CE" w:cs="Arial CE"/>
          <w:color w:val="000000"/>
          <w:sz w:val="20"/>
          <w:szCs w:val="20"/>
          <w:lang w:eastAsia="pl-PL"/>
        </w:rPr>
        <w:t>pisemne</w:t>
      </w:r>
      <w:proofErr w:type="gramEnd"/>
      <w:r w:rsidRPr="002B43CD">
        <w:rPr>
          <w:rFonts w:ascii="Arial CE" w:eastAsia="Times New Roman" w:hAnsi="Arial CE" w:cs="Arial CE"/>
          <w:color w:val="000000"/>
          <w:sz w:val="20"/>
          <w:szCs w:val="20"/>
          <w:lang w:eastAsia="pl-PL"/>
        </w:rPr>
        <w:t xml:space="preserve"> zestawienie wynagrodzeń, zarówno przed jak i po zmianie, pracowników świadczących Usługę, wraz z określeniem zakresu, części etatu, w jakim wykonują oni prace bezpośrednio związane z realizacją przedmiotu Umowy oraz części wynagrodzenia odpowiadającej temu zakresowi - w przypadku zmiany, o której mowa w ust. 1 pkt 2, lub 2. pisemne zestawienie wynagrodzeń, zarówno przed jak i po zmianie, pracowników świadczących Usługę, wraz z kwotami składek uiszczanych do Zakładu Ubezpieczeń Społecznych, Kasy Rolniczego Ubezpieczenia Społecznego w części finansowanej przez Wykonawcę, z określeniem zakresu, części etatu, w jakim wykonują oni prace bezpośrednio związane z realizacją przedmiotu Umowy </w:t>
      </w:r>
      <w:r w:rsidRPr="002B43CD">
        <w:rPr>
          <w:rFonts w:ascii="Arial CE" w:eastAsia="Times New Roman" w:hAnsi="Arial CE" w:cs="Arial CE"/>
          <w:color w:val="000000"/>
          <w:sz w:val="20"/>
          <w:szCs w:val="20"/>
          <w:lang w:eastAsia="pl-PL"/>
        </w:rPr>
        <w:lastRenderedPageBreak/>
        <w:t xml:space="preserve">oraz części wynagrodzenia odpowiadającej temu zakresowi - w przypadku zmiany, o której mowa w ust. 1 pkt 3. 9. W przypadku zmiany, o której mowa w ust. 1 pkt 3, jeżeli z wnioskiem występuje Zamawiający, jest on uprawniony do zobowiązania Wykonawcy do przedstawienia w wyznaczonym terminie, nie krótszym niż 10 dni roboczych, dokumentów, z których będzie </w:t>
      </w:r>
      <w:proofErr w:type="gramStart"/>
      <w:r w:rsidRPr="002B43CD">
        <w:rPr>
          <w:rFonts w:ascii="Arial CE" w:eastAsia="Times New Roman" w:hAnsi="Arial CE" w:cs="Arial CE"/>
          <w:color w:val="000000"/>
          <w:sz w:val="20"/>
          <w:szCs w:val="20"/>
          <w:lang w:eastAsia="pl-PL"/>
        </w:rPr>
        <w:t>wynikać w jakim</w:t>
      </w:r>
      <w:proofErr w:type="gramEnd"/>
      <w:r w:rsidRPr="002B43CD">
        <w:rPr>
          <w:rFonts w:ascii="Arial CE" w:eastAsia="Times New Roman" w:hAnsi="Arial CE" w:cs="Arial CE"/>
          <w:color w:val="000000"/>
          <w:sz w:val="20"/>
          <w:szCs w:val="20"/>
          <w:lang w:eastAsia="pl-PL"/>
        </w:rPr>
        <w:t xml:space="preserve"> zakresie zmiana </w:t>
      </w:r>
      <w:proofErr w:type="gramStart"/>
      <w:r w:rsidRPr="002B43CD">
        <w:rPr>
          <w:rFonts w:ascii="Arial CE" w:eastAsia="Times New Roman" w:hAnsi="Arial CE" w:cs="Arial CE"/>
          <w:color w:val="000000"/>
          <w:sz w:val="20"/>
          <w:szCs w:val="20"/>
          <w:lang w:eastAsia="pl-PL"/>
        </w:rPr>
        <w:t>ta</w:t>
      </w:r>
      <w:proofErr w:type="gramEnd"/>
      <w:r w:rsidRPr="002B43CD">
        <w:rPr>
          <w:rFonts w:ascii="Arial CE" w:eastAsia="Times New Roman" w:hAnsi="Arial CE" w:cs="Arial CE"/>
          <w:color w:val="000000"/>
          <w:sz w:val="20"/>
          <w:szCs w:val="20"/>
          <w:lang w:eastAsia="pl-PL"/>
        </w:rPr>
        <w:t xml:space="preserve"> ma wpływ na koszty wykonania Umowy, w tym pisemnego zestawienia wynagrodzeń, o którym mowa w ust. 8 pkt 2. 10. W terminie 10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 11. W przypadku otrzymania przez Stronę informacji o niezatwierdzeniu wniosku lub częściowym zatwierdzeniu wniosku, Strona ta może ponownie wystąpić z wnioskiem, o którym mowa w ust. 7. W takim przypadku przepisy ust. 8 - 10 oraz 12 stosuje się odpowiednio. 12. Zawarcie aneksu nastąpi nie później niż w terminie 10 dni roboczych od dnia zatwierdzenia wniosku o dokonanie zmiany wysokości wynagrodzenia należnego Wykonawcy.</w:t>
      </w:r>
    </w:p>
    <w:p w:rsidR="002B43CD" w:rsidRPr="002B43CD" w:rsidRDefault="002B43CD" w:rsidP="002B43CD">
      <w:pPr>
        <w:spacing w:after="0" w:line="400" w:lineRule="atLeast"/>
        <w:ind w:left="225"/>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IV.4) INFORMACJE ADMINISTRACYJNE</w:t>
      </w:r>
    </w:p>
    <w:p w:rsidR="002B43CD" w:rsidRPr="002B43CD" w:rsidRDefault="002B43CD" w:rsidP="002B43CD">
      <w:pPr>
        <w:spacing w:after="0" w:line="400" w:lineRule="atLeast"/>
        <w:ind w:left="225"/>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IV.4.1)</w:t>
      </w:r>
      <w:r w:rsidRPr="002B43CD">
        <w:rPr>
          <w:rFonts w:ascii="Arial CE" w:eastAsia="Times New Roman" w:hAnsi="Arial CE" w:cs="Arial CE"/>
          <w:color w:val="000000"/>
          <w:sz w:val="20"/>
          <w:szCs w:val="20"/>
          <w:lang w:eastAsia="pl-PL"/>
        </w:rPr>
        <w:t> </w:t>
      </w:r>
      <w:r w:rsidRPr="002B43CD">
        <w:rPr>
          <w:rFonts w:ascii="Arial CE" w:eastAsia="Times New Roman" w:hAnsi="Arial CE" w:cs="Arial CE"/>
          <w:b/>
          <w:bCs/>
          <w:color w:val="000000"/>
          <w:sz w:val="20"/>
          <w:szCs w:val="20"/>
          <w:lang w:eastAsia="pl-PL"/>
        </w:rPr>
        <w:t>Adres strony internetowej, na której jest dostępna specyfikacja istotnych warunków zamówienia</w:t>
      </w:r>
      <w:proofErr w:type="gramStart"/>
      <w:r w:rsidRPr="002B43CD">
        <w:rPr>
          <w:rFonts w:ascii="Arial CE" w:eastAsia="Times New Roman" w:hAnsi="Arial CE" w:cs="Arial CE"/>
          <w:b/>
          <w:bCs/>
          <w:color w:val="000000"/>
          <w:sz w:val="20"/>
          <w:szCs w:val="20"/>
          <w:lang w:eastAsia="pl-PL"/>
        </w:rPr>
        <w:t>:</w:t>
      </w:r>
      <w:r w:rsidRPr="002B43CD">
        <w:rPr>
          <w:rFonts w:ascii="Arial CE" w:eastAsia="Times New Roman" w:hAnsi="Arial CE" w:cs="Arial CE"/>
          <w:color w:val="000000"/>
          <w:sz w:val="20"/>
          <w:szCs w:val="20"/>
          <w:lang w:eastAsia="pl-PL"/>
        </w:rPr>
        <w:t> http</w:t>
      </w:r>
      <w:proofErr w:type="gramEnd"/>
      <w:r w:rsidRPr="002B43CD">
        <w:rPr>
          <w:rFonts w:ascii="Arial CE" w:eastAsia="Times New Roman" w:hAnsi="Arial CE" w:cs="Arial CE"/>
          <w:color w:val="000000"/>
          <w:sz w:val="20"/>
          <w:szCs w:val="20"/>
          <w:lang w:eastAsia="pl-PL"/>
        </w:rPr>
        <w:t>://bip.</w:t>
      </w:r>
      <w:proofErr w:type="gramStart"/>
      <w:r w:rsidRPr="002B43CD">
        <w:rPr>
          <w:rFonts w:ascii="Arial CE" w:eastAsia="Times New Roman" w:hAnsi="Arial CE" w:cs="Arial CE"/>
          <w:color w:val="000000"/>
          <w:sz w:val="20"/>
          <w:szCs w:val="20"/>
          <w:lang w:eastAsia="pl-PL"/>
        </w:rPr>
        <w:t>brpo</w:t>
      </w:r>
      <w:proofErr w:type="gramEnd"/>
      <w:r w:rsidRPr="002B43CD">
        <w:rPr>
          <w:rFonts w:ascii="Arial CE" w:eastAsia="Times New Roman" w:hAnsi="Arial CE" w:cs="Arial CE"/>
          <w:color w:val="000000"/>
          <w:sz w:val="20"/>
          <w:szCs w:val="20"/>
          <w:lang w:eastAsia="pl-PL"/>
        </w:rPr>
        <w:t>.</w:t>
      </w:r>
      <w:proofErr w:type="gramStart"/>
      <w:r w:rsidRPr="002B43CD">
        <w:rPr>
          <w:rFonts w:ascii="Arial CE" w:eastAsia="Times New Roman" w:hAnsi="Arial CE" w:cs="Arial CE"/>
          <w:color w:val="000000"/>
          <w:sz w:val="20"/>
          <w:szCs w:val="20"/>
          <w:lang w:eastAsia="pl-PL"/>
        </w:rPr>
        <w:t>gov</w:t>
      </w:r>
      <w:proofErr w:type="gramEnd"/>
      <w:r w:rsidRPr="002B43CD">
        <w:rPr>
          <w:rFonts w:ascii="Arial CE" w:eastAsia="Times New Roman" w:hAnsi="Arial CE" w:cs="Arial CE"/>
          <w:color w:val="000000"/>
          <w:sz w:val="20"/>
          <w:szCs w:val="20"/>
          <w:lang w:eastAsia="pl-PL"/>
        </w:rPr>
        <w:t>.pl</w:t>
      </w:r>
      <w:r w:rsidRPr="002B43CD">
        <w:rPr>
          <w:rFonts w:ascii="Arial CE" w:eastAsia="Times New Roman" w:hAnsi="Arial CE" w:cs="Arial CE"/>
          <w:color w:val="000000"/>
          <w:sz w:val="20"/>
          <w:szCs w:val="20"/>
          <w:lang w:eastAsia="pl-PL"/>
        </w:rPr>
        <w:br/>
      </w:r>
      <w:r w:rsidRPr="002B43CD">
        <w:rPr>
          <w:rFonts w:ascii="Arial CE" w:eastAsia="Times New Roman" w:hAnsi="Arial CE" w:cs="Arial CE"/>
          <w:b/>
          <w:bCs/>
          <w:color w:val="000000"/>
          <w:sz w:val="20"/>
          <w:szCs w:val="20"/>
          <w:lang w:eastAsia="pl-PL"/>
        </w:rPr>
        <w:t>Specyfikację istotnych warunków zamówienia można uzyskać pod adresem</w:t>
      </w:r>
      <w:proofErr w:type="gramStart"/>
      <w:r w:rsidRPr="002B43CD">
        <w:rPr>
          <w:rFonts w:ascii="Arial CE" w:eastAsia="Times New Roman" w:hAnsi="Arial CE" w:cs="Arial CE"/>
          <w:b/>
          <w:bCs/>
          <w:color w:val="000000"/>
          <w:sz w:val="20"/>
          <w:szCs w:val="20"/>
          <w:lang w:eastAsia="pl-PL"/>
        </w:rPr>
        <w:t>:</w:t>
      </w:r>
      <w:r w:rsidRPr="002B43CD">
        <w:rPr>
          <w:rFonts w:ascii="Arial CE" w:eastAsia="Times New Roman" w:hAnsi="Arial CE" w:cs="Arial CE"/>
          <w:color w:val="000000"/>
          <w:sz w:val="20"/>
          <w:szCs w:val="20"/>
          <w:lang w:eastAsia="pl-PL"/>
        </w:rPr>
        <w:t> Biuro</w:t>
      </w:r>
      <w:proofErr w:type="gramEnd"/>
      <w:r w:rsidRPr="002B43CD">
        <w:rPr>
          <w:rFonts w:ascii="Arial CE" w:eastAsia="Times New Roman" w:hAnsi="Arial CE" w:cs="Arial CE"/>
          <w:color w:val="000000"/>
          <w:sz w:val="20"/>
          <w:szCs w:val="20"/>
          <w:lang w:eastAsia="pl-PL"/>
        </w:rPr>
        <w:t xml:space="preserve"> Rzecznika Praw Obywatelskich Wydział Zamówień Publicznych Al. Solidarności 77 00-090 Warszawa.</w:t>
      </w:r>
    </w:p>
    <w:p w:rsidR="002B43CD" w:rsidRPr="002B43CD" w:rsidRDefault="002B43CD" w:rsidP="002B43CD">
      <w:pPr>
        <w:spacing w:after="0" w:line="400" w:lineRule="atLeast"/>
        <w:ind w:left="225"/>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IV.4.4) Termin składania wniosków o dopuszczenie do udziału w postępowaniu lub ofert:</w:t>
      </w:r>
      <w:r w:rsidRPr="002B43CD">
        <w:rPr>
          <w:rFonts w:ascii="Arial CE" w:eastAsia="Times New Roman" w:hAnsi="Arial CE" w:cs="Arial CE"/>
          <w:color w:val="000000"/>
          <w:sz w:val="20"/>
          <w:szCs w:val="20"/>
          <w:lang w:eastAsia="pl-PL"/>
        </w:rPr>
        <w:t> 26.02.2016 godzina</w:t>
      </w:r>
      <w:proofErr w:type="gramStart"/>
      <w:r w:rsidRPr="002B43CD">
        <w:rPr>
          <w:rFonts w:ascii="Arial CE" w:eastAsia="Times New Roman" w:hAnsi="Arial CE" w:cs="Arial CE"/>
          <w:color w:val="000000"/>
          <w:sz w:val="20"/>
          <w:szCs w:val="20"/>
          <w:lang w:eastAsia="pl-PL"/>
        </w:rPr>
        <w:t xml:space="preserve"> 13:00, miejsce</w:t>
      </w:r>
      <w:proofErr w:type="gramEnd"/>
      <w:r w:rsidRPr="002B43CD">
        <w:rPr>
          <w:rFonts w:ascii="Arial CE" w:eastAsia="Times New Roman" w:hAnsi="Arial CE" w:cs="Arial CE"/>
          <w:color w:val="000000"/>
          <w:sz w:val="20"/>
          <w:szCs w:val="20"/>
          <w:lang w:eastAsia="pl-PL"/>
        </w:rPr>
        <w:t>: Biuro Rzecznika Praw Obywatelskich Al. Solidarności 77 00-090 Warszawa.</w:t>
      </w:r>
    </w:p>
    <w:p w:rsidR="002B43CD" w:rsidRPr="002B43CD" w:rsidRDefault="002B43CD" w:rsidP="002B43CD">
      <w:pPr>
        <w:spacing w:after="0" w:line="400" w:lineRule="atLeast"/>
        <w:ind w:left="225"/>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IV.4.5) Termin związania ofertą</w:t>
      </w:r>
      <w:proofErr w:type="gramStart"/>
      <w:r w:rsidRPr="002B43CD">
        <w:rPr>
          <w:rFonts w:ascii="Arial CE" w:eastAsia="Times New Roman" w:hAnsi="Arial CE" w:cs="Arial CE"/>
          <w:b/>
          <w:bCs/>
          <w:color w:val="000000"/>
          <w:sz w:val="20"/>
          <w:szCs w:val="20"/>
          <w:lang w:eastAsia="pl-PL"/>
        </w:rPr>
        <w:t>:</w:t>
      </w:r>
      <w:r w:rsidRPr="002B43CD">
        <w:rPr>
          <w:rFonts w:ascii="Arial CE" w:eastAsia="Times New Roman" w:hAnsi="Arial CE" w:cs="Arial CE"/>
          <w:color w:val="000000"/>
          <w:sz w:val="20"/>
          <w:szCs w:val="20"/>
          <w:lang w:eastAsia="pl-PL"/>
        </w:rPr>
        <w:t> okres</w:t>
      </w:r>
      <w:proofErr w:type="gramEnd"/>
      <w:r w:rsidRPr="002B43CD">
        <w:rPr>
          <w:rFonts w:ascii="Arial CE" w:eastAsia="Times New Roman" w:hAnsi="Arial CE" w:cs="Arial CE"/>
          <w:color w:val="000000"/>
          <w:sz w:val="20"/>
          <w:szCs w:val="20"/>
          <w:lang w:eastAsia="pl-PL"/>
        </w:rPr>
        <w:t xml:space="preserve"> w dniach: 30 (od ostatecznego terminu składania ofert).</w:t>
      </w:r>
    </w:p>
    <w:p w:rsidR="002B43CD" w:rsidRPr="002B43CD" w:rsidRDefault="002B43CD" w:rsidP="002B43CD">
      <w:pPr>
        <w:spacing w:after="0" w:line="400" w:lineRule="atLeast"/>
        <w:ind w:left="225"/>
        <w:rPr>
          <w:rFonts w:ascii="Arial CE" w:eastAsia="Times New Roman" w:hAnsi="Arial CE" w:cs="Arial CE"/>
          <w:color w:val="000000"/>
          <w:sz w:val="20"/>
          <w:szCs w:val="20"/>
          <w:lang w:eastAsia="pl-PL"/>
        </w:rPr>
      </w:pPr>
      <w:r w:rsidRPr="002B43CD">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roofErr w:type="gramStart"/>
      <w:r w:rsidRPr="002B43CD">
        <w:rPr>
          <w:rFonts w:ascii="Arial CE" w:eastAsia="Times New Roman" w:hAnsi="Arial CE" w:cs="Arial CE"/>
          <w:b/>
          <w:bCs/>
          <w:color w:val="000000"/>
          <w:sz w:val="20"/>
          <w:szCs w:val="20"/>
          <w:lang w:eastAsia="pl-PL"/>
        </w:rPr>
        <w:t>: </w:t>
      </w:r>
      <w:r w:rsidRPr="002B43CD">
        <w:rPr>
          <w:rFonts w:ascii="Arial CE" w:eastAsia="Times New Roman" w:hAnsi="Arial CE" w:cs="Arial CE"/>
          <w:color w:val="000000"/>
          <w:sz w:val="20"/>
          <w:szCs w:val="20"/>
          <w:lang w:eastAsia="pl-PL"/>
        </w:rPr>
        <w:t>nie</w:t>
      </w:r>
      <w:proofErr w:type="gramEnd"/>
    </w:p>
    <w:p w:rsidR="002B43CD" w:rsidRPr="002B43CD" w:rsidRDefault="002B43CD" w:rsidP="002B43CD">
      <w:pPr>
        <w:spacing w:after="0" w:line="240" w:lineRule="auto"/>
        <w:rPr>
          <w:rFonts w:ascii="Times New Roman" w:eastAsia="Times New Roman" w:hAnsi="Times New Roman" w:cs="Times New Roman"/>
          <w:sz w:val="24"/>
          <w:szCs w:val="24"/>
          <w:lang w:eastAsia="pl-PL"/>
        </w:rPr>
      </w:pPr>
    </w:p>
    <w:p w:rsidR="001375A9" w:rsidRDefault="002B43CD">
      <w:r>
        <w:t xml:space="preserve">     Ogłoszenie o zamówieniu zostało opublikowane w dniu 15.02.2016 r. w Biuletynie </w:t>
      </w:r>
      <w:proofErr w:type="gramStart"/>
      <w:r>
        <w:t xml:space="preserve">Zamówień  </w:t>
      </w:r>
      <w:r>
        <w:br/>
        <w:t xml:space="preserve">     Publicznych</w:t>
      </w:r>
      <w:proofErr w:type="gramEnd"/>
      <w:r>
        <w:t>, numer: 33290-2016.</w:t>
      </w:r>
    </w:p>
    <w:p w:rsidR="002B43CD" w:rsidRDefault="002B43CD">
      <w:r>
        <w:t xml:space="preserve">     15.02.2016 </w:t>
      </w:r>
      <w:proofErr w:type="gramStart"/>
      <w:r>
        <w:t>r</w:t>
      </w:r>
      <w:proofErr w:type="gramEnd"/>
      <w:r>
        <w:t>.</w:t>
      </w:r>
    </w:p>
    <w:p w:rsidR="002B43CD" w:rsidRDefault="002B43CD">
      <w:r>
        <w:t xml:space="preserve">     Adriana Urbanik</w:t>
      </w:r>
      <w:r>
        <w:br/>
        <w:t xml:space="preserve">     Przewodniczący Komisji Przetargowej</w:t>
      </w:r>
    </w:p>
    <w:sectPr w:rsidR="002B4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07A8"/>
    <w:multiLevelType w:val="multilevel"/>
    <w:tmpl w:val="E4122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20247"/>
    <w:multiLevelType w:val="multilevel"/>
    <w:tmpl w:val="1E90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EB5011"/>
    <w:multiLevelType w:val="multilevel"/>
    <w:tmpl w:val="BA12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983293"/>
    <w:multiLevelType w:val="multilevel"/>
    <w:tmpl w:val="DFFE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1702FE"/>
    <w:multiLevelType w:val="multilevel"/>
    <w:tmpl w:val="E016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7B6C5C"/>
    <w:multiLevelType w:val="multilevel"/>
    <w:tmpl w:val="B0AE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AA22B1"/>
    <w:multiLevelType w:val="multilevel"/>
    <w:tmpl w:val="1144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47232AD"/>
    <w:multiLevelType w:val="multilevel"/>
    <w:tmpl w:val="B86A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5E07BD"/>
    <w:multiLevelType w:val="multilevel"/>
    <w:tmpl w:val="3AD2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0"/>
  </w:num>
  <w:num w:numId="4">
    <w:abstractNumId w:val="1"/>
  </w:num>
  <w:num w:numId="5">
    <w:abstractNumId w:val="3"/>
  </w:num>
  <w:num w:numId="6">
    <w:abstractNumId w:val="4"/>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CD"/>
    <w:rsid w:val="001375A9"/>
    <w:rsid w:val="002B43CD"/>
    <w:rsid w:val="00C719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2B43C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2B43C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2B43CD"/>
  </w:style>
  <w:style w:type="paragraph" w:customStyle="1" w:styleId="khtitle">
    <w:name w:val="kh_title"/>
    <w:basedOn w:val="Normalny"/>
    <w:rsid w:val="002B43C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2B43C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2B43C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2B43C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2B43CD"/>
  </w:style>
  <w:style w:type="paragraph" w:customStyle="1" w:styleId="khtitle">
    <w:name w:val="kh_title"/>
    <w:basedOn w:val="Normalny"/>
    <w:rsid w:val="002B43C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2B43C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37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3471</Words>
  <Characters>20828</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BRPO</Company>
  <LinksUpToDate>false</LinksUpToDate>
  <CharactersWithSpaces>24251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Urbanik</dc:creator>
  <cp:lastModifiedBy>Adriana Urbanik</cp:lastModifiedBy>
  <cp:revision>2</cp:revision>
  <dcterms:created xsi:type="dcterms:W3CDTF">2016-02-15T13:43:00Z</dcterms:created>
  <dcterms:modified xsi:type="dcterms:W3CDTF">2016-02-15T13:56:00Z</dcterms:modified>
</cp:coreProperties>
</file>