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B84DF" w14:textId="39FD80BF" w:rsidR="004C1C6F" w:rsidRPr="005E03D9" w:rsidRDefault="004C1C6F" w:rsidP="005E03D9">
      <w:pPr>
        <w:pStyle w:val="Nagwek3"/>
      </w:pPr>
      <w:r w:rsidRPr="005E03D9">
        <w:t xml:space="preserve">PRZYKŁAD </w:t>
      </w:r>
    </w:p>
    <w:p w14:paraId="0F354E0F" w14:textId="7ED676A2" w:rsidR="004C1C6F" w:rsidRPr="005E03D9" w:rsidRDefault="004C1C6F" w:rsidP="005E03D9">
      <w:pPr>
        <w:pStyle w:val="Nagwek3"/>
        <w:rPr>
          <w:rStyle w:val="Pogrubienie"/>
          <w:b/>
          <w:sz w:val="24"/>
        </w:rPr>
      </w:pPr>
      <w:r w:rsidRPr="005E03D9">
        <w:rPr>
          <w:rStyle w:val="Pogrubienie"/>
          <w:b/>
          <w:sz w:val="24"/>
        </w:rPr>
        <w:t>Niedaleko miasta rozwija się przemysłowa hodowla zwierząt. Istniejące już fermy bardzo utrudniają życie mieszkańców, jednak o ich powstaniu dowiedzieli się za późno. A z raportu „środowiskowego”, jaki przedstawił inwestor, wynika, że „uciążliwość zapachowa” kończy się w granicach działki. Przedsiębiorca chce rozbudowywać swoją działalność. Samorząd gminny rozumie jednak sytuacje mieszkańców i proponuje taki plan zagospodarowania przestrzennego okolicy, w</w:t>
      </w:r>
      <w:r w:rsidR="005E03D9" w:rsidRPr="005E03D9">
        <w:rPr>
          <w:rStyle w:val="Pogrubienie"/>
          <w:b/>
          <w:sz w:val="24"/>
        </w:rPr>
        <w:t> </w:t>
      </w:r>
      <w:r w:rsidRPr="005E03D9">
        <w:rPr>
          <w:rStyle w:val="Pogrubienie"/>
          <w:b/>
          <w:sz w:val="24"/>
        </w:rPr>
        <w:t>którym kolejna ferma się już nie zmieści. Przeciwnego zdania jest jednak samorząd powiatowy: tu przeważa zdanie, że nowa inwestycja to praca dla mieszkańców i podatki dla regionu, dlatego pewną uciążliwość należy tolerować. Dlatego powiat odmawia uzgodnienia planu, jaki przedstawiła gmina. Sojusznikiem w tej sprawie jest organizacja pozarządowa. Chodzi o to, że spór między dwoma szczeblami samorządu trafi w końcu przed sąd administracyjny i</w:t>
      </w:r>
      <w:r w:rsidR="005E03D9" w:rsidRPr="005E03D9">
        <w:rPr>
          <w:rStyle w:val="Pogrubienie"/>
          <w:b/>
          <w:sz w:val="24"/>
        </w:rPr>
        <w:t> </w:t>
      </w:r>
      <w:r w:rsidRPr="005E03D9">
        <w:rPr>
          <w:rStyle w:val="Pogrubienie"/>
          <w:b/>
          <w:sz w:val="24"/>
        </w:rPr>
        <w:t>wtedy interesy mieszkańców powinien reprezentować specjalizujący się w tej dziedzinie prawnik. A organizacja pozarządowa łatwiej takiego specjalistę znajdzie.</w:t>
      </w:r>
    </w:p>
    <w:p w14:paraId="0D646BA9" w14:textId="691453D2" w:rsidR="004C1C6F" w:rsidRPr="009F30A5" w:rsidRDefault="004C1C6F" w:rsidP="005E03D9">
      <w:pPr>
        <w:pStyle w:val="Nagwek2"/>
      </w:pPr>
      <w:r w:rsidRPr="009F30A5">
        <w:t>Krok piąty to działanie:</w:t>
      </w:r>
    </w:p>
    <w:p w14:paraId="6082FDC5" w14:textId="77777777" w:rsidR="004C1C6F" w:rsidRPr="009F30A5" w:rsidRDefault="004C1C6F" w:rsidP="004C1C6F">
      <w:pPr>
        <w:rPr>
          <w:sz w:val="24"/>
          <w:szCs w:val="24"/>
        </w:rPr>
      </w:pPr>
      <w:r w:rsidRPr="009F30A5">
        <w:rPr>
          <w:sz w:val="24"/>
          <w:szCs w:val="24"/>
        </w:rPr>
        <w:t>Nie ma na to prostego przepisu: w zależności od sytuacji, w jakiej się znaleźliśmy mogą to być spotkania z przedsiębiorcą, demonstracje i happeningi mające zwrócić uwagę na problem tych mieszkańców okolicy, którzy mogą stać się naszymi sojusznikami, zamówienie badań (nawet prywatnie) i w końcu wszczęcie postępowań sądowych.</w:t>
      </w:r>
    </w:p>
    <w:p w14:paraId="1C4E646E" w14:textId="77777777" w:rsidR="004C1C6F" w:rsidRPr="009F30A5" w:rsidRDefault="004C1C6F" w:rsidP="004C1C6F">
      <w:pPr>
        <w:rPr>
          <w:sz w:val="24"/>
          <w:szCs w:val="24"/>
        </w:rPr>
      </w:pPr>
      <w:r w:rsidRPr="009F30A5">
        <w:rPr>
          <w:sz w:val="24"/>
          <w:szCs w:val="24"/>
        </w:rPr>
        <w:t>To ostatnie jest trudne, bo wymaga biegłości nie tylko w sprawach dotyczących środowiska, ale prawa administracyjnego – dlatego tak ważny jest sojusznik w postaci zajmującej się problemem organizacji pozarządowej. Można pisać do Rzecznika Praw Obywatelskich, bo ten, w miarę możliwości, może spróbować pomóc.</w:t>
      </w:r>
    </w:p>
    <w:p w14:paraId="066F9F17" w14:textId="77777777" w:rsidR="004C1C6F" w:rsidRPr="009F30A5" w:rsidRDefault="004C1C6F" w:rsidP="005E03D9">
      <w:pPr>
        <w:spacing w:after="240"/>
        <w:rPr>
          <w:sz w:val="24"/>
          <w:szCs w:val="24"/>
        </w:rPr>
      </w:pPr>
      <w:r w:rsidRPr="009F30A5">
        <w:rPr>
          <w:sz w:val="24"/>
          <w:szCs w:val="24"/>
        </w:rPr>
        <w:t>Rzecz w tym, że żaden prawnik nie pomoże, o ile nie zbierzemy materiałów i informacji oraz zestawu podstawowych dokumentów.</w:t>
      </w:r>
    </w:p>
    <w:p w14:paraId="6B7B1177" w14:textId="77777777" w:rsidR="004C1C6F" w:rsidRPr="009F30A5" w:rsidRDefault="004C1C6F" w:rsidP="005E03D9">
      <w:pPr>
        <w:pStyle w:val="Nagwek2"/>
      </w:pPr>
      <w:r w:rsidRPr="009F30A5">
        <w:t xml:space="preserve">NA </w:t>
      </w:r>
      <w:r w:rsidRPr="005E03D9">
        <w:t>KONIEC</w:t>
      </w:r>
      <w:r w:rsidRPr="009F30A5">
        <w:t>:</w:t>
      </w:r>
    </w:p>
    <w:p w14:paraId="6B59E79C" w14:textId="63CF5E8C" w:rsidR="004C1C6F" w:rsidRPr="009F30A5" w:rsidRDefault="004C1C6F" w:rsidP="004C1C6F">
      <w:pPr>
        <w:rPr>
          <w:sz w:val="24"/>
          <w:szCs w:val="24"/>
        </w:rPr>
      </w:pPr>
      <w:r w:rsidRPr="009F30A5">
        <w:rPr>
          <w:sz w:val="24"/>
          <w:szCs w:val="24"/>
        </w:rPr>
        <w:t xml:space="preserve">Musimy pamiętać, że każda inwestycja „za płotem” może planować swój rozwój. To, co jest </w:t>
      </w:r>
      <w:r w:rsidR="00AC7E82">
        <w:rPr>
          <w:sz w:val="24"/>
          <w:szCs w:val="24"/>
        </w:rPr>
        <w:t>„</w:t>
      </w:r>
      <w:r w:rsidRPr="009F30A5">
        <w:rPr>
          <w:sz w:val="24"/>
          <w:szCs w:val="24"/>
        </w:rPr>
        <w:t>za płotem</w:t>
      </w:r>
      <w:r w:rsidR="00AC7E82">
        <w:rPr>
          <w:sz w:val="24"/>
          <w:szCs w:val="24"/>
        </w:rPr>
        <w:t>”</w:t>
      </w:r>
      <w:r w:rsidRPr="009F30A5">
        <w:rPr>
          <w:sz w:val="24"/>
          <w:szCs w:val="24"/>
        </w:rPr>
        <w:t xml:space="preserve"> to na ogół pierwszy etap. </w:t>
      </w:r>
    </w:p>
    <w:p w14:paraId="5C17CC8A" w14:textId="1603126B" w:rsidR="004C1C6F" w:rsidRPr="009F30A5" w:rsidRDefault="004C1C6F" w:rsidP="004C1C6F">
      <w:pPr>
        <w:rPr>
          <w:sz w:val="24"/>
          <w:szCs w:val="24"/>
        </w:rPr>
      </w:pPr>
      <w:r w:rsidRPr="009F30A5">
        <w:rPr>
          <w:sz w:val="24"/>
          <w:szCs w:val="24"/>
        </w:rPr>
        <w:t>A kolejne etapy wymagają uzgodnień i przejścia procedur opisanych na wstępie. Teraz więc należy wrócić do początku tekstu i postąpić zgodnie z zawartymi tam informacjami.</w:t>
      </w:r>
    </w:p>
    <w:p w14:paraId="180EB38F" w14:textId="77777777" w:rsidR="004C1C6F" w:rsidRPr="009F30A5" w:rsidRDefault="004C1C6F" w:rsidP="005E03D9">
      <w:pPr>
        <w:pStyle w:val="Nagwek2"/>
      </w:pPr>
      <w:r w:rsidRPr="009F30A5">
        <w:t>RADA</w:t>
      </w:r>
    </w:p>
    <w:p w14:paraId="3C7FC990" w14:textId="468B5CE3" w:rsidR="004C1C6F" w:rsidRDefault="004C1C6F" w:rsidP="009F30A5">
      <w:pPr>
        <w:rPr>
          <w:b/>
          <w:color w:val="538135" w:themeColor="accent6" w:themeShade="BF"/>
          <w:sz w:val="24"/>
          <w:szCs w:val="24"/>
        </w:rPr>
      </w:pPr>
      <w:r w:rsidRPr="009F30A5">
        <w:rPr>
          <w:b/>
          <w:color w:val="538135" w:themeColor="accent6" w:themeShade="BF"/>
          <w:sz w:val="24"/>
          <w:szCs w:val="24"/>
        </w:rPr>
        <w:t>Warto porozumieć się z wójtem/burmistrzem – o kolejnych wnioskach musi on informować w Biuletynie Informacji Publicznej, ale nie musi na tym poprzestać. Ma prawo rozklejać ogłoszenia w całej miejscowości i robić zebrania i w inny sposób zwracać uwagę mieszkańców, że nadchodzi moment, w którym powinni zabrać głos w sprawie ich dotyczącej.</w:t>
      </w:r>
    </w:p>
    <w:p w14:paraId="620315D6" w14:textId="3B20CC7C" w:rsidR="00F96CFD" w:rsidRPr="004C1C6F" w:rsidRDefault="009F1CAA" w:rsidP="00405127">
      <w:pPr>
        <w:pStyle w:val="Tytu"/>
      </w:pPr>
      <w:r>
        <w:rPr>
          <w:noProof/>
        </w:rPr>
        <w:lastRenderedPageBreak/>
        <w:drawing>
          <wp:inline distT="0" distB="0" distL="0" distR="0" wp14:anchorId="42484D61" wp14:editId="1F73C11C">
            <wp:extent cx="5760720" cy="1816100"/>
            <wp:effectExtent l="0" t="0" r="0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 bez 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7A6B" w14:textId="54EB4D58" w:rsidR="00D15273" w:rsidRPr="004C1C6F" w:rsidRDefault="009F1CAA" w:rsidP="00405127">
      <w:pPr>
        <w:pStyle w:val="Tytu"/>
        <w:rPr>
          <w:rFonts w:cs="Aharoni"/>
          <w:b/>
          <w:bCs/>
          <w:sz w:val="72"/>
          <w:szCs w:val="72"/>
        </w:rPr>
      </w:pPr>
      <w:r w:rsidRPr="004C1C6F">
        <w:rPr>
          <w:rFonts w:cs="Aharoni"/>
          <w:b/>
          <w:bCs/>
          <w:sz w:val="72"/>
          <w:szCs w:val="72"/>
        </w:rPr>
        <w:t xml:space="preserve">UCIĄŻLIWA INWESTYCJA </w:t>
      </w:r>
    </w:p>
    <w:p w14:paraId="6C955155" w14:textId="77777777" w:rsidR="009959A5" w:rsidRPr="004C1C6F" w:rsidRDefault="00405127" w:rsidP="00D15273">
      <w:pPr>
        <w:pStyle w:val="Podtytu"/>
        <w:rPr>
          <w:sz w:val="28"/>
          <w:szCs w:val="28"/>
        </w:rPr>
      </w:pPr>
      <w:r w:rsidRPr="004C1C6F">
        <w:rPr>
          <w:sz w:val="28"/>
          <w:szCs w:val="28"/>
        </w:rPr>
        <w:t>kilka słów od </w:t>
      </w:r>
      <w:r w:rsidR="009959A5" w:rsidRPr="004C1C6F">
        <w:rPr>
          <w:sz w:val="28"/>
          <w:szCs w:val="28"/>
        </w:rPr>
        <w:t>Rzecznika Praw Obywatelskich</w:t>
      </w:r>
    </w:p>
    <w:p w14:paraId="375E0A63" w14:textId="2491CDED" w:rsidR="009959A5" w:rsidRPr="004C1C6F" w:rsidRDefault="004C1108" w:rsidP="005E03D9">
      <w:pPr>
        <w:pStyle w:val="Nagwek3"/>
      </w:pPr>
      <w:r w:rsidRPr="004C1C6F">
        <w:t xml:space="preserve">Inwestycje koło domu – w miejscach, gdzie od lat było puste pole albo opuszczone dawno temu tereny fabryczne – to druga strona dynamicznego rozwoju kraju. </w:t>
      </w:r>
      <w:r w:rsidR="005D007D" w:rsidRPr="004C1C6F">
        <w:t>Postęp</w:t>
      </w:r>
      <w:r w:rsidRPr="004C1C6F">
        <w:t xml:space="preserve"> jest możliwy dzięki budowie dróg i lotnisk – a one hałasują. Nowe przedsiębiorstwa to </w:t>
      </w:r>
      <w:r w:rsidR="005D007D" w:rsidRPr="004C1C6F">
        <w:t>nieznane</w:t>
      </w:r>
      <w:r w:rsidRPr="004C1C6F">
        <w:t xml:space="preserve"> zapachy i odgłosy, to </w:t>
      </w:r>
      <w:r w:rsidR="005D007D" w:rsidRPr="004C1C6F">
        <w:t>wzrost</w:t>
      </w:r>
      <w:r w:rsidRPr="004C1C6F">
        <w:t xml:space="preserve"> natężenia ruchu wokół domu i inne zmiany, których nie byliśmy sobie w stanie wcześniej wyobrazić.</w:t>
      </w:r>
    </w:p>
    <w:p w14:paraId="6C27209C" w14:textId="0895B1B3" w:rsidR="004C1108" w:rsidRPr="004C1C6F" w:rsidRDefault="004C1108" w:rsidP="005E03D9">
      <w:pPr>
        <w:pStyle w:val="Nagwek2"/>
      </w:pPr>
      <w:r w:rsidRPr="004C1C6F">
        <w:t>TEORIA PRAW</w:t>
      </w:r>
      <w:r w:rsidR="00664B33" w:rsidRPr="004C1C6F">
        <w:t>A</w:t>
      </w:r>
    </w:p>
    <w:p w14:paraId="341AF03E" w14:textId="61AFFAC3" w:rsidR="009959A5" w:rsidRPr="004C1C6F" w:rsidRDefault="004C1108" w:rsidP="00F43A88">
      <w:pPr>
        <w:rPr>
          <w:sz w:val="27"/>
          <w:szCs w:val="27"/>
        </w:rPr>
      </w:pPr>
      <w:r w:rsidRPr="004C1C6F">
        <w:rPr>
          <w:sz w:val="27"/>
          <w:szCs w:val="27"/>
        </w:rPr>
        <w:t xml:space="preserve">Przepisy </w:t>
      </w:r>
      <w:r w:rsidR="009959A5" w:rsidRPr="004C1C6F">
        <w:rPr>
          <w:sz w:val="27"/>
          <w:szCs w:val="27"/>
        </w:rPr>
        <w:t>daj</w:t>
      </w:r>
      <w:r w:rsidRPr="004C1C6F">
        <w:rPr>
          <w:sz w:val="27"/>
          <w:szCs w:val="27"/>
        </w:rPr>
        <w:t>ą</w:t>
      </w:r>
      <w:r w:rsidR="009959A5" w:rsidRPr="004C1C6F">
        <w:rPr>
          <w:sz w:val="27"/>
          <w:szCs w:val="27"/>
        </w:rPr>
        <w:t xml:space="preserve"> </w:t>
      </w:r>
      <w:r w:rsidRPr="004C1C6F">
        <w:rPr>
          <w:sz w:val="27"/>
          <w:szCs w:val="27"/>
        </w:rPr>
        <w:t xml:space="preserve">nam </w:t>
      </w:r>
      <w:r w:rsidR="009959A5" w:rsidRPr="004C1C6F">
        <w:rPr>
          <w:sz w:val="27"/>
          <w:szCs w:val="27"/>
        </w:rPr>
        <w:t>prawo do zabierania głosu w sprawie inwestycji, które sąsiadują z naszym domem, już na etapie wydawania zgód na ich powstanie.</w:t>
      </w:r>
    </w:p>
    <w:p w14:paraId="087F3FD6" w14:textId="77D91FC4" w:rsidR="004C1108" w:rsidRPr="004C1C6F" w:rsidRDefault="004C1108" w:rsidP="00F43A88">
      <w:pPr>
        <w:rPr>
          <w:sz w:val="27"/>
          <w:szCs w:val="27"/>
        </w:rPr>
      </w:pPr>
      <w:r w:rsidRPr="004C1C6F">
        <w:rPr>
          <w:sz w:val="27"/>
          <w:szCs w:val="27"/>
        </w:rPr>
        <w:t>Ale żeby z tego prawa skorzystać, trzeba o inwestycji za płotem wiedzieć. Trzeba rozumieć, co ona oznacza i jak będzie uciążliw</w:t>
      </w:r>
      <w:r w:rsidR="00D93956" w:rsidRPr="004C1C6F">
        <w:rPr>
          <w:sz w:val="27"/>
          <w:szCs w:val="27"/>
        </w:rPr>
        <w:t>a</w:t>
      </w:r>
      <w:r w:rsidR="00A4503A" w:rsidRPr="004C1C6F">
        <w:rPr>
          <w:sz w:val="27"/>
          <w:szCs w:val="27"/>
        </w:rPr>
        <w:t>.</w:t>
      </w:r>
    </w:p>
    <w:p w14:paraId="14C0A8E5" w14:textId="182B1559" w:rsidR="00815F5D" w:rsidRPr="004C1C6F" w:rsidRDefault="00815F5D" w:rsidP="00815F5D">
      <w:pPr>
        <w:rPr>
          <w:sz w:val="27"/>
          <w:szCs w:val="27"/>
        </w:rPr>
      </w:pPr>
      <w:r w:rsidRPr="004C1C6F">
        <w:rPr>
          <w:smallCaps/>
          <w:sz w:val="27"/>
          <w:szCs w:val="27"/>
        </w:rPr>
        <w:t>Teoretycznie</w:t>
      </w:r>
      <w:r w:rsidRPr="004C1C6F">
        <w:rPr>
          <w:sz w:val="27"/>
          <w:szCs w:val="27"/>
        </w:rPr>
        <w:t xml:space="preserve"> </w:t>
      </w:r>
      <w:r w:rsidR="004C1108" w:rsidRPr="004C1C6F">
        <w:rPr>
          <w:sz w:val="27"/>
          <w:szCs w:val="27"/>
        </w:rPr>
        <w:t xml:space="preserve">zatem </w:t>
      </w:r>
      <w:r w:rsidRPr="004C1C6F">
        <w:rPr>
          <w:sz w:val="27"/>
          <w:szCs w:val="27"/>
        </w:rPr>
        <w:t>każdy mieszkaniec danej miejscowości powinien wiedzieć, czy ma ona plan zagospodarowania i co on przewiduje.</w:t>
      </w:r>
      <w:r w:rsidR="004C1108" w:rsidRPr="004C1C6F">
        <w:rPr>
          <w:sz w:val="27"/>
          <w:szCs w:val="27"/>
        </w:rPr>
        <w:t xml:space="preserve"> </w:t>
      </w:r>
      <w:r w:rsidRPr="004C1C6F">
        <w:rPr>
          <w:sz w:val="27"/>
          <w:szCs w:val="27"/>
        </w:rPr>
        <w:t>Jeśli przewiduje działalność przemysłowo-usługową w najbliższej okolicy, to teoretycznie należy regularnie sprawdzać, co się tam dzieje</w:t>
      </w:r>
      <w:r w:rsidR="009F1CAA" w:rsidRPr="004C1C6F">
        <w:rPr>
          <w:sz w:val="27"/>
          <w:szCs w:val="27"/>
        </w:rPr>
        <w:t>.</w:t>
      </w:r>
    </w:p>
    <w:p w14:paraId="3E1C1CDA" w14:textId="6A3A2D0E" w:rsidR="00815F5D" w:rsidRPr="004C1C6F" w:rsidRDefault="00815F5D" w:rsidP="00815F5D">
      <w:pPr>
        <w:rPr>
          <w:sz w:val="27"/>
          <w:szCs w:val="27"/>
        </w:rPr>
      </w:pPr>
      <w:r w:rsidRPr="004C1C6F">
        <w:rPr>
          <w:smallCaps/>
          <w:sz w:val="27"/>
          <w:szCs w:val="27"/>
        </w:rPr>
        <w:t>Teoretycznie</w:t>
      </w:r>
      <w:r w:rsidRPr="004C1C6F">
        <w:rPr>
          <w:sz w:val="27"/>
          <w:szCs w:val="27"/>
        </w:rPr>
        <w:t xml:space="preserve"> wprowadzając się do jakiejś miejscowości trzeba poznać plan zagospodarowania i ustalić, czy inwestycje możliwe są co najmniej w promieniu 5-10 kilometrów (nie chodzi tylko o niesione wiatrem zapachy, ale o to, że do każdego przedsiębiorstwa dowozi się materiały a wywozi produkty tej działalności)</w:t>
      </w:r>
      <w:r w:rsidR="009F1CAA" w:rsidRPr="004C1C6F">
        <w:rPr>
          <w:sz w:val="27"/>
          <w:szCs w:val="27"/>
        </w:rPr>
        <w:t>.</w:t>
      </w:r>
    </w:p>
    <w:p w14:paraId="578BB1DC" w14:textId="753F1A0E" w:rsidR="005E03D9" w:rsidRDefault="004C1108" w:rsidP="004C1108">
      <w:pPr>
        <w:rPr>
          <w:sz w:val="27"/>
          <w:szCs w:val="27"/>
        </w:rPr>
      </w:pPr>
      <w:r w:rsidRPr="004C1C6F">
        <w:rPr>
          <w:smallCaps/>
          <w:sz w:val="27"/>
          <w:szCs w:val="27"/>
        </w:rPr>
        <w:t>W praktyce jednak jest tak</w:t>
      </w:r>
      <w:r w:rsidRPr="004C1C6F">
        <w:rPr>
          <w:sz w:val="27"/>
          <w:szCs w:val="27"/>
        </w:rPr>
        <w:t>, że o uciążliwej inwestycji blisko domu człowie</w:t>
      </w:r>
      <w:r w:rsidR="00517665" w:rsidRPr="004C1C6F">
        <w:rPr>
          <w:sz w:val="27"/>
          <w:szCs w:val="27"/>
        </w:rPr>
        <w:t>k</w:t>
      </w:r>
      <w:r w:rsidRPr="004C1C6F">
        <w:rPr>
          <w:sz w:val="27"/>
          <w:szCs w:val="27"/>
        </w:rPr>
        <w:t xml:space="preserve"> dowiaduje się, gdy już ona działa, a najwcześniej, gdy rozpoczyna się budowa – a wszystkie potrzebne do jej rozpoczęcia decyzje uprawomocniły się.</w:t>
      </w:r>
    </w:p>
    <w:p w14:paraId="10D78E10" w14:textId="77777777" w:rsidR="005E03D9" w:rsidRDefault="005E03D9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33F3BEBD" w14:textId="5F226EA5" w:rsidR="00815F5D" w:rsidRPr="004C1C6F" w:rsidRDefault="009959A5" w:rsidP="00F43A88">
      <w:pPr>
        <w:rPr>
          <w:b/>
          <w:sz w:val="27"/>
          <w:szCs w:val="27"/>
        </w:rPr>
      </w:pPr>
      <w:r w:rsidRPr="004C1C6F">
        <w:rPr>
          <w:b/>
          <w:sz w:val="27"/>
          <w:szCs w:val="27"/>
        </w:rPr>
        <w:lastRenderedPageBreak/>
        <w:t xml:space="preserve">Czasem jest nawet tak, że pierwszym powodem do niepokoju jest pojawienie się ekip budowlanych za płotem – albo </w:t>
      </w:r>
      <w:r w:rsidR="00517665" w:rsidRPr="004C1C6F">
        <w:rPr>
          <w:b/>
          <w:sz w:val="27"/>
          <w:szCs w:val="27"/>
        </w:rPr>
        <w:t xml:space="preserve">dym </w:t>
      </w:r>
      <w:r w:rsidRPr="004C1C6F">
        <w:rPr>
          <w:b/>
          <w:sz w:val="27"/>
          <w:szCs w:val="27"/>
        </w:rPr>
        <w:t xml:space="preserve">z </w:t>
      </w:r>
      <w:r w:rsidR="00517665" w:rsidRPr="004C1C6F">
        <w:rPr>
          <w:b/>
          <w:sz w:val="27"/>
          <w:szCs w:val="27"/>
        </w:rPr>
        <w:t>opuszczonego przez lata komina</w:t>
      </w:r>
      <w:r w:rsidR="009F1CAA" w:rsidRPr="004C1C6F">
        <w:rPr>
          <w:b/>
          <w:sz w:val="27"/>
          <w:szCs w:val="27"/>
        </w:rPr>
        <w:t>.</w:t>
      </w:r>
    </w:p>
    <w:p w14:paraId="28E92B02" w14:textId="41C20D1B" w:rsidR="00C2567B" w:rsidRPr="004C1C6F" w:rsidRDefault="009959A5" w:rsidP="005E03D9">
      <w:pPr>
        <w:pStyle w:val="Nagwek2"/>
      </w:pPr>
      <w:r w:rsidRPr="004C1C6F">
        <w:t>Zatem – wbrew temu, co mówi teoria -</w:t>
      </w:r>
      <w:r w:rsidR="0030244A" w:rsidRPr="004C1C6F">
        <w:t xml:space="preserve"> </w:t>
      </w:r>
      <w:r w:rsidR="00D2560C" w:rsidRPr="004C1C6F">
        <w:t xml:space="preserve">tak naprawdę </w:t>
      </w:r>
      <w:r w:rsidRPr="004C1C6F">
        <w:t xml:space="preserve">pierwszym krokiem w przypadku kłopotów z uciążliwą </w:t>
      </w:r>
      <w:r w:rsidR="00C2567B" w:rsidRPr="004C1C6F">
        <w:t>inwestycją jest spotkanie z sąsiadami i zorganizowanie się.</w:t>
      </w:r>
    </w:p>
    <w:p w14:paraId="020539BB" w14:textId="46A6D6B3" w:rsidR="009F1CAA" w:rsidRPr="004C1C6F" w:rsidRDefault="00C2567B" w:rsidP="005E03D9">
      <w:pPr>
        <w:spacing w:after="240"/>
        <w:rPr>
          <w:sz w:val="27"/>
          <w:szCs w:val="27"/>
        </w:rPr>
      </w:pPr>
      <w:r w:rsidRPr="004C1C6F">
        <w:rPr>
          <w:sz w:val="27"/>
          <w:szCs w:val="27"/>
        </w:rPr>
        <w:t>Trzeba też sobie odpowiedzieć na pytanie, ile czasu każdy z obecnych jest w stanie poświęcić na wspólne działania.</w:t>
      </w:r>
    </w:p>
    <w:p w14:paraId="3934564F" w14:textId="74517C7F" w:rsidR="00C2567B" w:rsidRPr="004C1C6F" w:rsidRDefault="00C2567B" w:rsidP="00F43A88">
      <w:pPr>
        <w:rPr>
          <w:b/>
          <w:sz w:val="27"/>
          <w:szCs w:val="27"/>
        </w:rPr>
      </w:pPr>
      <w:r w:rsidRPr="004C1C6F">
        <w:rPr>
          <w:b/>
          <w:sz w:val="27"/>
          <w:szCs w:val="27"/>
        </w:rPr>
        <w:t>PRZYKŁAD</w:t>
      </w:r>
    </w:p>
    <w:p w14:paraId="1CD5B5E6" w14:textId="2C48CBEC" w:rsidR="009F1CAA" w:rsidRPr="004C1C6F" w:rsidRDefault="000C044A" w:rsidP="005E03D9">
      <w:pPr>
        <w:spacing w:after="240"/>
        <w:rPr>
          <w:b/>
          <w:sz w:val="27"/>
          <w:szCs w:val="27"/>
        </w:rPr>
      </w:pPr>
      <w:r w:rsidRPr="004C1C6F">
        <w:rPr>
          <w:b/>
          <w:sz w:val="27"/>
          <w:szCs w:val="27"/>
        </w:rPr>
        <w:t xml:space="preserve">Dwa kilometry od </w:t>
      </w:r>
      <w:r w:rsidR="005E2B5A" w:rsidRPr="004C1C6F">
        <w:rPr>
          <w:b/>
          <w:sz w:val="27"/>
          <w:szCs w:val="27"/>
        </w:rPr>
        <w:t xml:space="preserve">domów jednorodzinnych na wsi </w:t>
      </w:r>
      <w:r w:rsidRPr="004C1C6F">
        <w:rPr>
          <w:b/>
          <w:sz w:val="27"/>
          <w:szCs w:val="27"/>
        </w:rPr>
        <w:t xml:space="preserve">przebiega zmodernizowana niedawno droga szybkiego ruchu. Kiedy wiatr wieje z tamtej strony, </w:t>
      </w:r>
      <w:r w:rsidR="005E2B5A" w:rsidRPr="004C1C6F">
        <w:rPr>
          <w:b/>
          <w:sz w:val="27"/>
          <w:szCs w:val="27"/>
        </w:rPr>
        <w:t xml:space="preserve">hałas z drogi jest odczuwalny. Ale nie jest tak codziennie – najwyżej 2-3 dni w tygodniu i na pewno nawet w te dni nie jest głośniej niż np. w mieszkaniu w mieście. Pytanie zatem, czy sąsiedzi zechcą poświęcić sprawie kilka godzin w ciągu kilku miesięcy – napisać pisma i sprawdzić, dlaczego droga stała się bardziej uciążliwa. I od czego/kogo zależy zmiana sytuacji. Hałasująca droga nie jest bowiem prawie na pewno sprawą, którą da się załatwić przez gminę – chodzi przecież o inwestycję o statusie krajowym. </w:t>
      </w:r>
    </w:p>
    <w:p w14:paraId="5333E84C" w14:textId="61DE4F17" w:rsidR="009959A5" w:rsidRPr="005E03D9" w:rsidRDefault="00C2567B" w:rsidP="005E03D9">
      <w:pPr>
        <w:pStyle w:val="Nagwek2"/>
      </w:pPr>
      <w:r w:rsidRPr="005E03D9">
        <w:t>Krok drugi to ustalenie:</w:t>
      </w:r>
    </w:p>
    <w:p w14:paraId="096392DD" w14:textId="79F1DE71" w:rsidR="00C2567B" w:rsidRPr="004C1C6F" w:rsidRDefault="00C2567B" w:rsidP="00C2567B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4C1C6F">
        <w:rPr>
          <w:b/>
          <w:bCs/>
          <w:sz w:val="27"/>
          <w:szCs w:val="27"/>
        </w:rPr>
        <w:t>Kto wydał decyzję</w:t>
      </w:r>
      <w:r w:rsidRPr="004C1C6F">
        <w:rPr>
          <w:sz w:val="27"/>
          <w:szCs w:val="27"/>
        </w:rPr>
        <w:t xml:space="preserve"> </w:t>
      </w:r>
      <w:r w:rsidRPr="004C1C6F">
        <w:rPr>
          <w:b/>
          <w:bCs/>
          <w:sz w:val="27"/>
          <w:szCs w:val="27"/>
        </w:rPr>
        <w:t>(jaka instytucja/organ)</w:t>
      </w:r>
      <w:r w:rsidR="000C623D" w:rsidRPr="004C1C6F">
        <w:rPr>
          <w:b/>
          <w:bCs/>
          <w:sz w:val="27"/>
          <w:szCs w:val="27"/>
        </w:rPr>
        <w:t>?</w:t>
      </w:r>
    </w:p>
    <w:p w14:paraId="4C05E74D" w14:textId="6B2327E8" w:rsidR="00C2567B" w:rsidRPr="004C1C6F" w:rsidRDefault="00C2567B" w:rsidP="00C2567B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4C1C6F">
        <w:rPr>
          <w:b/>
          <w:bCs/>
          <w:sz w:val="27"/>
          <w:szCs w:val="27"/>
        </w:rPr>
        <w:t>Na czyją rzecz</w:t>
      </w:r>
      <w:r w:rsidRPr="004C1C6F">
        <w:rPr>
          <w:sz w:val="27"/>
          <w:szCs w:val="27"/>
        </w:rPr>
        <w:t xml:space="preserve"> </w:t>
      </w:r>
      <w:r w:rsidRPr="004C1C6F">
        <w:rPr>
          <w:b/>
          <w:bCs/>
          <w:sz w:val="27"/>
          <w:szCs w:val="27"/>
        </w:rPr>
        <w:t>(kto jest przedsiębiorcą –</w:t>
      </w:r>
      <w:r w:rsidR="00D93956" w:rsidRPr="004C1C6F">
        <w:rPr>
          <w:b/>
          <w:bCs/>
          <w:sz w:val="27"/>
          <w:szCs w:val="27"/>
        </w:rPr>
        <w:t xml:space="preserve"> </w:t>
      </w:r>
      <w:r w:rsidRPr="004C1C6F">
        <w:rPr>
          <w:b/>
          <w:bCs/>
          <w:sz w:val="27"/>
          <w:szCs w:val="27"/>
        </w:rPr>
        <w:t>beneficjentem)</w:t>
      </w:r>
      <w:r w:rsidR="000C623D" w:rsidRPr="004C1C6F">
        <w:rPr>
          <w:b/>
          <w:bCs/>
          <w:sz w:val="27"/>
          <w:szCs w:val="27"/>
        </w:rPr>
        <w:t>?</w:t>
      </w:r>
    </w:p>
    <w:p w14:paraId="19874599" w14:textId="55D3AC17" w:rsidR="00C2567B" w:rsidRPr="004C1C6F" w:rsidRDefault="00C2567B" w:rsidP="00C2567B">
      <w:pPr>
        <w:pStyle w:val="Akapitzlist"/>
        <w:numPr>
          <w:ilvl w:val="0"/>
          <w:numId w:val="1"/>
        </w:numPr>
        <w:rPr>
          <w:b/>
          <w:bCs/>
          <w:sz w:val="27"/>
          <w:szCs w:val="27"/>
        </w:rPr>
      </w:pPr>
      <w:r w:rsidRPr="004C1C6F">
        <w:rPr>
          <w:b/>
          <w:bCs/>
          <w:sz w:val="27"/>
          <w:szCs w:val="27"/>
        </w:rPr>
        <w:t>Jakie jest w tej sprawie stanowisko Twojego samorządu</w:t>
      </w:r>
      <w:r w:rsidR="000C623D" w:rsidRPr="004C1C6F">
        <w:rPr>
          <w:b/>
          <w:bCs/>
          <w:sz w:val="27"/>
          <w:szCs w:val="27"/>
        </w:rPr>
        <w:t>?</w:t>
      </w:r>
    </w:p>
    <w:p w14:paraId="7585C323" w14:textId="347DCB6B" w:rsidR="00EC2F75" w:rsidRPr="004C1C6F" w:rsidRDefault="00EC2F75" w:rsidP="00C2567B">
      <w:pPr>
        <w:pStyle w:val="Akapitzlist"/>
        <w:numPr>
          <w:ilvl w:val="0"/>
          <w:numId w:val="1"/>
        </w:numPr>
        <w:rPr>
          <w:sz w:val="27"/>
          <w:szCs w:val="27"/>
        </w:rPr>
      </w:pPr>
      <w:r w:rsidRPr="004C1C6F">
        <w:rPr>
          <w:b/>
          <w:bCs/>
          <w:sz w:val="27"/>
          <w:szCs w:val="27"/>
        </w:rPr>
        <w:t>Jaki jest plan zagospodarowania w Twojej okolicy (czy jest i co tam jest)</w:t>
      </w:r>
      <w:r w:rsidR="000C623D" w:rsidRPr="004C1C6F">
        <w:rPr>
          <w:b/>
          <w:bCs/>
          <w:sz w:val="27"/>
          <w:szCs w:val="27"/>
        </w:rPr>
        <w:t>?</w:t>
      </w:r>
    </w:p>
    <w:p w14:paraId="279C1DA3" w14:textId="77777777" w:rsidR="000C044A" w:rsidRPr="004C1C6F" w:rsidRDefault="000C044A" w:rsidP="00C2567B">
      <w:pPr>
        <w:pStyle w:val="Akapitzlist"/>
        <w:numPr>
          <w:ilvl w:val="0"/>
          <w:numId w:val="1"/>
        </w:numPr>
        <w:rPr>
          <w:b/>
          <w:bCs/>
          <w:sz w:val="27"/>
          <w:szCs w:val="27"/>
        </w:rPr>
      </w:pPr>
      <w:r w:rsidRPr="004C1C6F">
        <w:rPr>
          <w:b/>
          <w:bCs/>
          <w:sz w:val="27"/>
          <w:szCs w:val="27"/>
        </w:rPr>
        <w:t xml:space="preserve">Czy w sprawie inwestycji był </w:t>
      </w:r>
      <w:r w:rsidRPr="004C1C6F">
        <w:rPr>
          <w:rFonts w:eastAsia="Times New Roman"/>
          <w:b/>
          <w:bCs/>
          <w:sz w:val="27"/>
          <w:szCs w:val="27"/>
        </w:rPr>
        <w:t xml:space="preserve">raport oddziaływania na środowisko? </w:t>
      </w:r>
    </w:p>
    <w:p w14:paraId="0CAEE231" w14:textId="77777777" w:rsidR="000C623D" w:rsidRPr="004C1C6F" w:rsidRDefault="00C2567B" w:rsidP="00F43A88">
      <w:pPr>
        <w:rPr>
          <w:sz w:val="27"/>
          <w:szCs w:val="27"/>
        </w:rPr>
      </w:pPr>
      <w:r w:rsidRPr="004C1C6F">
        <w:rPr>
          <w:sz w:val="27"/>
          <w:szCs w:val="27"/>
        </w:rPr>
        <w:t>Bardzo ważne jest stworzenie w miarę kompletnej listy zainteresowanych podmiotów. Trzeba założyć, że prawie na pewno jedn</w:t>
      </w:r>
      <w:r w:rsidR="000C623D" w:rsidRPr="004C1C6F">
        <w:rPr>
          <w:sz w:val="27"/>
          <w:szCs w:val="27"/>
        </w:rPr>
        <w:t>ym</w:t>
      </w:r>
      <w:r w:rsidRPr="004C1C6F">
        <w:rPr>
          <w:sz w:val="27"/>
          <w:szCs w:val="27"/>
        </w:rPr>
        <w:t xml:space="preserve"> z nich będzie Wojewódzka Inspekcja Ochrony Środowiska</w:t>
      </w:r>
      <w:r w:rsidR="000C044A" w:rsidRPr="004C1C6F">
        <w:rPr>
          <w:sz w:val="27"/>
          <w:szCs w:val="27"/>
        </w:rPr>
        <w:t>.</w:t>
      </w:r>
    </w:p>
    <w:p w14:paraId="2B29BCE0" w14:textId="7A401B59" w:rsidR="00C2567B" w:rsidRPr="004C1C6F" w:rsidRDefault="000C044A" w:rsidP="005E03D9">
      <w:pPr>
        <w:spacing w:after="360"/>
        <w:rPr>
          <w:sz w:val="27"/>
          <w:szCs w:val="27"/>
        </w:rPr>
      </w:pPr>
      <w:r w:rsidRPr="004C1C6F">
        <w:rPr>
          <w:sz w:val="27"/>
          <w:szCs w:val="27"/>
        </w:rPr>
        <w:t>Czy była proszona o stanowisko? Co ono zawiera</w:t>
      </w:r>
      <w:r w:rsidR="000C623D" w:rsidRPr="004C1C6F">
        <w:rPr>
          <w:sz w:val="27"/>
          <w:szCs w:val="27"/>
        </w:rPr>
        <w:t>?</w:t>
      </w:r>
    </w:p>
    <w:p w14:paraId="23311D5D" w14:textId="77777777" w:rsidR="00F40447" w:rsidRDefault="00F40447">
      <w:pPr>
        <w:rPr>
          <w:b/>
          <w:bCs/>
          <w:color w:val="538135" w:themeColor="accent6" w:themeShade="BF"/>
          <w:sz w:val="27"/>
          <w:szCs w:val="27"/>
        </w:rPr>
      </w:pPr>
      <w:r>
        <w:br w:type="page"/>
      </w:r>
    </w:p>
    <w:p w14:paraId="7B3F9BDD" w14:textId="466170CC" w:rsidR="00C2567B" w:rsidRPr="004C1C6F" w:rsidRDefault="00C2567B" w:rsidP="005E03D9">
      <w:pPr>
        <w:pStyle w:val="Nagwek2"/>
      </w:pPr>
      <w:r w:rsidRPr="004C1C6F">
        <w:lastRenderedPageBreak/>
        <w:t>Krok trzeci to sprawdzenie</w:t>
      </w:r>
      <w:r w:rsidR="00EC2F75" w:rsidRPr="004C1C6F">
        <w:t>, jakie jest stanowisko tych instytucji w sprawie</w:t>
      </w:r>
      <w:r w:rsidR="005D007D" w:rsidRPr="004C1C6F">
        <w:t>:</w:t>
      </w:r>
    </w:p>
    <w:p w14:paraId="524B59DB" w14:textId="2C283B3B" w:rsidR="00C2567B" w:rsidRPr="004C1C6F" w:rsidRDefault="00EC2F75" w:rsidP="005E2B5A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C1C6F">
        <w:rPr>
          <w:sz w:val="27"/>
          <w:szCs w:val="27"/>
        </w:rPr>
        <w:t>czy organ/instytucja, która wydała zgodę na tę działalność, uważa, że wszystko jest w porządku, a działalność jest zgodna z decyzją. Instytucja, która wydała pozwolenie/pozwolenie zintegrowane na działalność, ma obowiązek kontroli tej działalności</w:t>
      </w:r>
    </w:p>
    <w:p w14:paraId="2FC3080B" w14:textId="77777777" w:rsidR="00EC2F75" w:rsidRPr="004C1C6F" w:rsidRDefault="00EC2F75" w:rsidP="005E2B5A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C1C6F">
        <w:rPr>
          <w:sz w:val="27"/>
          <w:szCs w:val="27"/>
        </w:rPr>
        <w:t xml:space="preserve">czy przedsiębiorca wie o problemie i jest skłonny do rozmowy </w:t>
      </w:r>
    </w:p>
    <w:p w14:paraId="68184D88" w14:textId="77777777" w:rsidR="00EC2F75" w:rsidRPr="004C1C6F" w:rsidRDefault="00EC2F75" w:rsidP="005E2B5A">
      <w:pPr>
        <w:pStyle w:val="Akapitzlist"/>
        <w:numPr>
          <w:ilvl w:val="0"/>
          <w:numId w:val="2"/>
        </w:numPr>
        <w:rPr>
          <w:sz w:val="27"/>
          <w:szCs w:val="27"/>
        </w:rPr>
      </w:pPr>
      <w:r w:rsidRPr="004C1C6F">
        <w:rPr>
          <w:sz w:val="27"/>
          <w:szCs w:val="27"/>
        </w:rPr>
        <w:t xml:space="preserve">jakie było stanowisko samorządu w toku uzgadniania decyzji (może być tak, że między gminą a powiatem jest w tej sprawie różnica zdań). </w:t>
      </w:r>
    </w:p>
    <w:p w14:paraId="07635BD0" w14:textId="5C027929" w:rsidR="00EC2F75" w:rsidRPr="004C1C6F" w:rsidRDefault="00EC2F75" w:rsidP="005E03D9">
      <w:pPr>
        <w:spacing w:after="360"/>
        <w:rPr>
          <w:sz w:val="27"/>
          <w:szCs w:val="27"/>
        </w:rPr>
      </w:pPr>
      <w:r w:rsidRPr="004C1C6F">
        <w:rPr>
          <w:sz w:val="27"/>
          <w:szCs w:val="27"/>
        </w:rPr>
        <w:t>UWAGA! Z instytucjami państwowymi korespondujemy</w:t>
      </w:r>
      <w:r w:rsidR="00D2560C" w:rsidRPr="004C1C6F">
        <w:rPr>
          <w:sz w:val="27"/>
          <w:szCs w:val="27"/>
        </w:rPr>
        <w:t>, nie poprzestajemy na telefonach i mailach</w:t>
      </w:r>
      <w:r w:rsidRPr="004C1C6F">
        <w:rPr>
          <w:sz w:val="27"/>
          <w:szCs w:val="27"/>
        </w:rPr>
        <w:t xml:space="preserve">. </w:t>
      </w:r>
      <w:r w:rsidR="00D2560C" w:rsidRPr="004C1C6F">
        <w:rPr>
          <w:b/>
          <w:bCs/>
          <w:sz w:val="27"/>
          <w:szCs w:val="27"/>
        </w:rPr>
        <w:t>Trzeba pisać na papierze</w:t>
      </w:r>
      <w:r w:rsidR="00D2560C" w:rsidRPr="004C1C6F">
        <w:rPr>
          <w:sz w:val="27"/>
          <w:szCs w:val="27"/>
        </w:rPr>
        <w:t xml:space="preserve">, bo ten musi być zarejestrowany elektronicznie. Z mailami nie zawsze </w:t>
      </w:r>
      <w:r w:rsidR="000C623D" w:rsidRPr="004C1C6F">
        <w:rPr>
          <w:sz w:val="27"/>
          <w:szCs w:val="27"/>
        </w:rPr>
        <w:t xml:space="preserve">tak </w:t>
      </w:r>
      <w:r w:rsidR="00D2560C" w:rsidRPr="004C1C6F">
        <w:rPr>
          <w:sz w:val="27"/>
          <w:szCs w:val="27"/>
        </w:rPr>
        <w:t xml:space="preserve">jest. </w:t>
      </w:r>
      <w:r w:rsidR="00815F5D" w:rsidRPr="004C1C6F">
        <w:rPr>
          <w:sz w:val="27"/>
          <w:szCs w:val="27"/>
        </w:rPr>
        <w:t>Najlepiej nie w jednym piśmie z wieloma podpisami – ale wiele pism z jednym podpisem</w:t>
      </w:r>
      <w:r w:rsidR="000C623D" w:rsidRPr="004C1C6F">
        <w:rPr>
          <w:sz w:val="27"/>
          <w:szCs w:val="27"/>
        </w:rPr>
        <w:t>.</w:t>
      </w:r>
    </w:p>
    <w:p w14:paraId="09C5E247" w14:textId="60A4AEE2" w:rsidR="00405127" w:rsidRPr="00F40447" w:rsidRDefault="00405127" w:rsidP="00F40447">
      <w:pPr>
        <w:pStyle w:val="Nagwek3"/>
        <w:rPr>
          <w:sz w:val="28"/>
        </w:rPr>
      </w:pPr>
      <w:r w:rsidRPr="00F40447">
        <w:rPr>
          <w:sz w:val="28"/>
        </w:rPr>
        <w:t>PRZYKŁAD</w:t>
      </w:r>
    </w:p>
    <w:p w14:paraId="07867B9D" w14:textId="77777777" w:rsidR="00405127" w:rsidRPr="005E03D9" w:rsidRDefault="00405127" w:rsidP="00405127">
      <w:pPr>
        <w:rPr>
          <w:rStyle w:val="Pogrubienie"/>
        </w:rPr>
      </w:pPr>
      <w:r w:rsidRPr="005E03D9">
        <w:rPr>
          <w:rStyle w:val="Pogrubienie"/>
        </w:rPr>
        <w:t>Mieszkańcy pewnej miejscowości skarżą się na uciążliwości zapachowe z sąsiadującej z ich osiedlem fabryki. Na wniosek samorządu WIOŚ robi badania, wskazuje na przekroczenia emisji. Przedsiębiorca realizuje zalecenia pokontrolne. Smród jednak nie znika. Dlaczego?</w:t>
      </w:r>
    </w:p>
    <w:p w14:paraId="4D40E3E4" w14:textId="77777777" w:rsidR="00405127" w:rsidRPr="005E03D9" w:rsidRDefault="00405127" w:rsidP="005E03D9">
      <w:pPr>
        <w:spacing w:after="240"/>
        <w:rPr>
          <w:rStyle w:val="Pogrubienie"/>
        </w:rPr>
      </w:pPr>
      <w:r w:rsidRPr="005E03D9">
        <w:rPr>
          <w:rStyle w:val="Pogrubienie"/>
        </w:rPr>
        <w:t xml:space="preserve">Wyjaśnienie może się kryć w analizie samego raportu WIOŚ. Bo może Inspekcja nie sprawdzała zapachu? W Polsce nadal nie mamy ustawy </w:t>
      </w:r>
      <w:proofErr w:type="spellStart"/>
      <w:r w:rsidRPr="005E03D9">
        <w:rPr>
          <w:rStyle w:val="Pogrubienie"/>
        </w:rPr>
        <w:t>antyodorowej</w:t>
      </w:r>
      <w:proofErr w:type="spellEnd"/>
      <w:r w:rsidRPr="005E03D9">
        <w:rPr>
          <w:rStyle w:val="Pogrubienie"/>
        </w:rPr>
        <w:t xml:space="preserve"> i nie ma precyzyjnych metod reagowania w takim przypadku. Jednak to jest możliwe – inspektorzy muszą jednak odważyć się użyć nosa i napisać o tym w raporcie.</w:t>
      </w:r>
    </w:p>
    <w:p w14:paraId="634D95ED" w14:textId="5B7EF7A5" w:rsidR="00293C68" w:rsidRPr="004C1C6F" w:rsidRDefault="00D2560C" w:rsidP="005E03D9">
      <w:pPr>
        <w:pStyle w:val="Nagwek2"/>
      </w:pPr>
      <w:r w:rsidRPr="004C1C6F">
        <w:t>Krok czwarty to zrobienie prawdziwej mapy konfliktu</w:t>
      </w:r>
      <w:r w:rsidR="005D007D" w:rsidRPr="004C1C6F">
        <w:t>:</w:t>
      </w:r>
    </w:p>
    <w:p w14:paraId="4EE33310" w14:textId="256B0198" w:rsidR="00F96CFD" w:rsidRPr="004C1C6F" w:rsidRDefault="00D2560C" w:rsidP="00F96CFD">
      <w:pPr>
        <w:spacing w:after="0" w:line="276" w:lineRule="auto"/>
        <w:rPr>
          <w:sz w:val="27"/>
          <w:szCs w:val="27"/>
        </w:rPr>
      </w:pPr>
      <w:r w:rsidRPr="004C1C6F">
        <w:rPr>
          <w:sz w:val="27"/>
          <w:szCs w:val="27"/>
        </w:rPr>
        <w:t>- trzeba nie tylko wyliczyć wszystkich zainteresowanych, ale wiedzieć</w:t>
      </w:r>
      <w:r w:rsidR="00AC7E82">
        <w:rPr>
          <w:sz w:val="27"/>
          <w:szCs w:val="27"/>
        </w:rPr>
        <w:t>,</w:t>
      </w:r>
      <w:bookmarkStart w:id="0" w:name="_GoBack"/>
      <w:bookmarkEnd w:id="0"/>
      <w:r w:rsidRPr="004C1C6F">
        <w:rPr>
          <w:sz w:val="27"/>
          <w:szCs w:val="27"/>
        </w:rPr>
        <w:t xml:space="preserve"> o jaką stawkę idzie</w:t>
      </w:r>
      <w:r w:rsidR="00F96CFD" w:rsidRPr="004C1C6F">
        <w:rPr>
          <w:sz w:val="27"/>
          <w:szCs w:val="27"/>
        </w:rPr>
        <w:t>,</w:t>
      </w:r>
    </w:p>
    <w:p w14:paraId="05046DC0" w14:textId="77777777" w:rsidR="00F96CFD" w:rsidRPr="004C1C6F" w:rsidRDefault="00D2560C" w:rsidP="00F96CFD">
      <w:pPr>
        <w:spacing w:after="0" w:line="276" w:lineRule="auto"/>
        <w:rPr>
          <w:sz w:val="27"/>
          <w:szCs w:val="27"/>
        </w:rPr>
      </w:pPr>
      <w:r w:rsidRPr="004C1C6F">
        <w:rPr>
          <w:sz w:val="27"/>
          <w:szCs w:val="27"/>
        </w:rPr>
        <w:t>- dobrze jest wiedzieć nie tylko, ile osób jest poszkodowanych przez inwestycje, ale też ile z niej korzysta (pracownicy, podatki lokalna, kto korzysta z drogi dojazdowej)</w:t>
      </w:r>
      <w:r w:rsidR="00DF6FFC" w:rsidRPr="004C1C6F">
        <w:rPr>
          <w:sz w:val="27"/>
          <w:szCs w:val="27"/>
        </w:rPr>
        <w:t>,</w:t>
      </w:r>
    </w:p>
    <w:p w14:paraId="6945A503" w14:textId="37F10655" w:rsidR="00F93C5E" w:rsidRPr="002C4ABE" w:rsidRDefault="00F96CFD" w:rsidP="005E03D9">
      <w:pPr>
        <w:spacing w:line="276" w:lineRule="auto"/>
        <w:rPr>
          <w:b/>
          <w:sz w:val="24"/>
          <w:szCs w:val="24"/>
        </w:rPr>
      </w:pPr>
      <w:r w:rsidRPr="004C1C6F">
        <w:rPr>
          <w:sz w:val="27"/>
          <w:szCs w:val="27"/>
        </w:rPr>
        <w:t xml:space="preserve">- </w:t>
      </w:r>
      <w:r w:rsidR="00D2560C" w:rsidRPr="004C1C6F">
        <w:rPr>
          <w:sz w:val="27"/>
          <w:szCs w:val="27"/>
        </w:rPr>
        <w:t>trzeba znaleźć sojusznika. Najlepiej organizację zajmującą się ochroną środowiska</w:t>
      </w:r>
      <w:r w:rsidR="00D2560C" w:rsidRPr="002C4ABE">
        <w:rPr>
          <w:sz w:val="27"/>
          <w:szCs w:val="27"/>
        </w:rPr>
        <w:t xml:space="preserve">. </w:t>
      </w:r>
    </w:p>
    <w:sectPr w:rsidR="00F93C5E" w:rsidRPr="002C4ABE" w:rsidSect="00AB08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97B40" w14:textId="77777777" w:rsidR="00E153E2" w:rsidRDefault="00E153E2" w:rsidP="00D93956">
      <w:pPr>
        <w:spacing w:after="0" w:line="240" w:lineRule="auto"/>
      </w:pPr>
      <w:r>
        <w:separator/>
      </w:r>
    </w:p>
  </w:endnote>
  <w:endnote w:type="continuationSeparator" w:id="0">
    <w:p w14:paraId="4D14669D" w14:textId="77777777" w:rsidR="00E153E2" w:rsidRDefault="00E153E2" w:rsidP="00D9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59071" w14:textId="3652A66F" w:rsidR="00D93956" w:rsidRDefault="002C4ABE" w:rsidP="002C4ABE">
    <w:pPr>
      <w:pStyle w:val="Stopka"/>
      <w:jc w:val="center"/>
    </w:pPr>
    <w:r>
      <w:rPr>
        <w:b/>
        <w:noProof/>
        <w:color w:val="538135" w:themeColor="accent6" w:themeShade="BF"/>
        <w:sz w:val="24"/>
        <w:szCs w:val="24"/>
      </w:rPr>
      <w:drawing>
        <wp:inline distT="0" distB="0" distL="0" distR="0" wp14:anchorId="1BC7CF7C" wp14:editId="5B6F95BF">
          <wp:extent cx="1068070" cy="352962"/>
          <wp:effectExtent l="0" t="0" r="0" b="9525"/>
          <wp:docPr id="1" name="Obraz 1" descr="Logo Rzecznika Praw Obywatelskich: ludzie stojący razem pod dach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rpo PL [Przekonwertowany].bmp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084"/>
                            </a14:imgEffect>
                            <a14:imgEffect>
                              <a14:saturation sat="1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18" cy="41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33FE" w14:textId="77777777" w:rsidR="00E153E2" w:rsidRDefault="00E153E2" w:rsidP="00D93956">
      <w:pPr>
        <w:spacing w:after="0" w:line="240" w:lineRule="auto"/>
      </w:pPr>
      <w:r>
        <w:separator/>
      </w:r>
    </w:p>
  </w:footnote>
  <w:footnote w:type="continuationSeparator" w:id="0">
    <w:p w14:paraId="05B13744" w14:textId="77777777" w:rsidR="00E153E2" w:rsidRDefault="00E153E2" w:rsidP="00D9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10A"/>
    <w:multiLevelType w:val="hybridMultilevel"/>
    <w:tmpl w:val="83F60A74"/>
    <w:lvl w:ilvl="0" w:tplc="5F54A8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67BFD"/>
    <w:multiLevelType w:val="hybridMultilevel"/>
    <w:tmpl w:val="D99A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3"/>
    <w:rsid w:val="000C044A"/>
    <w:rsid w:val="000C623D"/>
    <w:rsid w:val="00155261"/>
    <w:rsid w:val="001867BB"/>
    <w:rsid w:val="00194A9A"/>
    <w:rsid w:val="001A6090"/>
    <w:rsid w:val="00201BFD"/>
    <w:rsid w:val="00226243"/>
    <w:rsid w:val="0023252A"/>
    <w:rsid w:val="00261FE9"/>
    <w:rsid w:val="00293C68"/>
    <w:rsid w:val="002A3412"/>
    <w:rsid w:val="002C4ABE"/>
    <w:rsid w:val="0030244A"/>
    <w:rsid w:val="003A7ED9"/>
    <w:rsid w:val="00405127"/>
    <w:rsid w:val="0047274E"/>
    <w:rsid w:val="004C1108"/>
    <w:rsid w:val="004C1C6F"/>
    <w:rsid w:val="00517665"/>
    <w:rsid w:val="00523A13"/>
    <w:rsid w:val="005D007D"/>
    <w:rsid w:val="005E03D9"/>
    <w:rsid w:val="005E2B5A"/>
    <w:rsid w:val="00664B33"/>
    <w:rsid w:val="00712E99"/>
    <w:rsid w:val="00746A37"/>
    <w:rsid w:val="0078295C"/>
    <w:rsid w:val="00815F5D"/>
    <w:rsid w:val="00894E22"/>
    <w:rsid w:val="00942BBC"/>
    <w:rsid w:val="00951253"/>
    <w:rsid w:val="00970D89"/>
    <w:rsid w:val="009959A5"/>
    <w:rsid w:val="009F1CAA"/>
    <w:rsid w:val="009F30A5"/>
    <w:rsid w:val="00A4503A"/>
    <w:rsid w:val="00AB08F1"/>
    <w:rsid w:val="00AC7E82"/>
    <w:rsid w:val="00BF08F0"/>
    <w:rsid w:val="00C2567B"/>
    <w:rsid w:val="00C86109"/>
    <w:rsid w:val="00C97D94"/>
    <w:rsid w:val="00D15273"/>
    <w:rsid w:val="00D2560C"/>
    <w:rsid w:val="00D93956"/>
    <w:rsid w:val="00DF6FFC"/>
    <w:rsid w:val="00E153E2"/>
    <w:rsid w:val="00E45308"/>
    <w:rsid w:val="00E6148D"/>
    <w:rsid w:val="00EC2F75"/>
    <w:rsid w:val="00F40447"/>
    <w:rsid w:val="00F43A88"/>
    <w:rsid w:val="00F4682D"/>
    <w:rsid w:val="00F93C5E"/>
    <w:rsid w:val="00F96CFD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A1B"/>
  <w15:chartTrackingRefBased/>
  <w15:docId w15:val="{FA4D48EB-23BF-486C-A2D5-1FCBB84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03D9"/>
    <w:pPr>
      <w:outlineLvl w:val="1"/>
    </w:pPr>
    <w:rPr>
      <w:b/>
      <w:bCs/>
      <w:color w:val="538135" w:themeColor="accent6" w:themeShade="BF"/>
      <w:sz w:val="27"/>
      <w:szCs w:val="27"/>
    </w:rPr>
  </w:style>
  <w:style w:type="paragraph" w:styleId="Nagwek3">
    <w:name w:val="heading 3"/>
    <w:aliases w:val="Przykład"/>
    <w:basedOn w:val="Normalny"/>
    <w:next w:val="Normalny"/>
    <w:link w:val="Nagwek3Znak"/>
    <w:uiPriority w:val="9"/>
    <w:unhideWhenUsed/>
    <w:qFormat/>
    <w:rsid w:val="005E03D9"/>
    <w:pPr>
      <w:outlineLvl w:val="2"/>
    </w:pPr>
    <w:rPr>
      <w:b/>
      <w:sz w:val="24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s18">
    <w:name w:val="fs18"/>
    <w:basedOn w:val="Normalny"/>
    <w:rsid w:val="009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56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03D9"/>
    <w:rPr>
      <w:b/>
      <w:bCs/>
      <w:color w:val="538135" w:themeColor="accent6" w:themeShade="BF"/>
      <w:sz w:val="27"/>
      <w:szCs w:val="27"/>
    </w:rPr>
  </w:style>
  <w:style w:type="paragraph" w:styleId="Tytu">
    <w:name w:val="Title"/>
    <w:basedOn w:val="Normalny"/>
    <w:next w:val="Normalny"/>
    <w:link w:val="TytuZnak"/>
    <w:uiPriority w:val="10"/>
    <w:qFormat/>
    <w:rsid w:val="00405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5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51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5127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B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B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B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F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956"/>
  </w:style>
  <w:style w:type="paragraph" w:styleId="Stopka">
    <w:name w:val="footer"/>
    <w:basedOn w:val="Normalny"/>
    <w:link w:val="StopkaZnak"/>
    <w:uiPriority w:val="99"/>
    <w:unhideWhenUsed/>
    <w:rsid w:val="00D93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956"/>
  </w:style>
  <w:style w:type="character" w:styleId="Pogrubienie">
    <w:name w:val="Strong"/>
    <w:uiPriority w:val="22"/>
    <w:qFormat/>
    <w:rsid w:val="005E03D9"/>
    <w:rPr>
      <w:b/>
      <w:sz w:val="27"/>
      <w:szCs w:val="27"/>
    </w:rPr>
  </w:style>
  <w:style w:type="character" w:customStyle="1" w:styleId="Nagwek3Znak">
    <w:name w:val="Nagłówek 3 Znak"/>
    <w:aliases w:val="Przykład Znak"/>
    <w:basedOn w:val="Domylnaczcionkaakapitu"/>
    <w:link w:val="Nagwek3"/>
    <w:uiPriority w:val="9"/>
    <w:rsid w:val="005E03D9"/>
    <w:rPr>
      <w:b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Jędrzejczyk</dc:creator>
  <cp:keywords/>
  <dc:description/>
  <cp:lastModifiedBy>Agnieszka Jędrzejczyk</cp:lastModifiedBy>
  <cp:revision>2</cp:revision>
  <cp:lastPrinted>2019-10-14T09:46:00Z</cp:lastPrinted>
  <dcterms:created xsi:type="dcterms:W3CDTF">2019-10-14T09:51:00Z</dcterms:created>
  <dcterms:modified xsi:type="dcterms:W3CDTF">2019-10-14T09:51:00Z</dcterms:modified>
</cp:coreProperties>
</file>